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F747C" w14:textId="77777777" w:rsidR="004B5630" w:rsidRPr="00F511FC" w:rsidRDefault="004B5630" w:rsidP="004B5630">
      <w:pPr>
        <w:spacing w:after="0"/>
        <w:jc w:val="center"/>
        <w:rPr>
          <w:rFonts w:ascii="Arial" w:hAnsi="Arial" w:cs="Arial"/>
          <w:b/>
          <w:bCs/>
          <w:sz w:val="24"/>
          <w:szCs w:val="24"/>
        </w:rPr>
      </w:pPr>
      <w:r w:rsidRPr="00F511FC">
        <w:rPr>
          <w:rFonts w:ascii="Arial" w:hAnsi="Arial" w:cs="Arial"/>
          <w:b/>
          <w:bCs/>
          <w:sz w:val="24"/>
          <w:szCs w:val="24"/>
        </w:rPr>
        <w:t>TECHNINĖ SPECIFIKACIJA</w:t>
      </w:r>
    </w:p>
    <w:p w14:paraId="5A8472AA" w14:textId="77777777" w:rsidR="004B5630" w:rsidRPr="00F511FC" w:rsidRDefault="004B5630" w:rsidP="004B5630">
      <w:pPr>
        <w:suppressAutoHyphens/>
        <w:spacing w:after="0"/>
        <w:ind w:firstLine="851"/>
        <w:jc w:val="both"/>
        <w:rPr>
          <w:rFonts w:ascii="Arial" w:eastAsia="Times New Roman" w:hAnsi="Arial" w:cs="Arial"/>
          <w:b/>
          <w:bCs/>
          <w:sz w:val="24"/>
          <w:szCs w:val="24"/>
        </w:rPr>
      </w:pPr>
    </w:p>
    <w:p w14:paraId="27F53421" w14:textId="14916211" w:rsidR="003C1AD5" w:rsidRDefault="00677B69" w:rsidP="004B5630">
      <w:pPr>
        <w:pStyle w:val="Sraopastraipa"/>
        <w:suppressAutoHyphens/>
        <w:overflowPunct w:val="0"/>
        <w:autoSpaceDE w:val="0"/>
        <w:autoSpaceDN w:val="0"/>
        <w:spacing w:after="0"/>
        <w:ind w:left="0" w:firstLine="709"/>
        <w:contextualSpacing w:val="0"/>
        <w:jc w:val="center"/>
        <w:textAlignment w:val="baseline"/>
        <w:rPr>
          <w:rFonts w:ascii="Arial" w:hAnsi="Arial" w:cs="Arial"/>
          <w:b/>
          <w:bCs/>
          <w:caps/>
          <w:sz w:val="24"/>
          <w:szCs w:val="24"/>
        </w:rPr>
      </w:pPr>
      <w:bookmarkStart w:id="0" w:name="_Hlk213138022"/>
      <w:r>
        <w:rPr>
          <w:rFonts w:ascii="Arial" w:hAnsi="Arial" w:cs="Arial"/>
          <w:b/>
          <w:bCs/>
          <w:caps/>
          <w:sz w:val="24"/>
          <w:szCs w:val="24"/>
        </w:rPr>
        <w:t xml:space="preserve">NERŪŠIUOTŲ </w:t>
      </w:r>
      <w:r w:rsidR="003C1AD5">
        <w:rPr>
          <w:rFonts w:ascii="Arial" w:hAnsi="Arial" w:cs="Arial"/>
          <w:b/>
          <w:bCs/>
          <w:caps/>
          <w:sz w:val="24"/>
          <w:szCs w:val="24"/>
        </w:rPr>
        <w:t xml:space="preserve">KOMUNALINIŲ </w:t>
      </w:r>
      <w:r>
        <w:rPr>
          <w:rFonts w:ascii="Arial" w:hAnsi="Arial" w:cs="Arial"/>
          <w:b/>
          <w:bCs/>
          <w:caps/>
          <w:sz w:val="24"/>
          <w:szCs w:val="24"/>
        </w:rPr>
        <w:t xml:space="preserve">ATLIEKŲ </w:t>
      </w:r>
      <w:r w:rsidR="00BA4035">
        <w:rPr>
          <w:rFonts w:ascii="Arial" w:hAnsi="Arial" w:cs="Arial"/>
          <w:b/>
          <w:bCs/>
          <w:caps/>
          <w:sz w:val="24"/>
          <w:szCs w:val="24"/>
        </w:rPr>
        <w:t>PRIĖMIMO IR LAIKYMO ZONOS</w:t>
      </w:r>
    </w:p>
    <w:p w14:paraId="262FD7C0" w14:textId="7C0C3B28" w:rsidR="004B5630" w:rsidRPr="00920637" w:rsidRDefault="00BA4035" w:rsidP="004B5630">
      <w:pPr>
        <w:pStyle w:val="Sraopastraipa"/>
        <w:suppressAutoHyphens/>
        <w:overflowPunct w:val="0"/>
        <w:autoSpaceDE w:val="0"/>
        <w:autoSpaceDN w:val="0"/>
        <w:spacing w:after="0"/>
        <w:ind w:left="0" w:firstLine="709"/>
        <w:contextualSpacing w:val="0"/>
        <w:jc w:val="center"/>
        <w:textAlignment w:val="baseline"/>
        <w:rPr>
          <w:rFonts w:ascii="Arial" w:hAnsi="Arial" w:cs="Arial"/>
          <w:b/>
          <w:bCs/>
          <w:caps/>
          <w:sz w:val="24"/>
          <w:szCs w:val="24"/>
        </w:rPr>
      </w:pPr>
      <w:r>
        <w:rPr>
          <w:rFonts w:ascii="Arial" w:hAnsi="Arial" w:cs="Arial"/>
          <w:b/>
          <w:bCs/>
          <w:caps/>
          <w:sz w:val="24"/>
          <w:szCs w:val="24"/>
        </w:rPr>
        <w:t>(</w:t>
      </w:r>
      <w:r w:rsidR="0058006B" w:rsidRPr="00F04022">
        <w:rPr>
          <w:rFonts w:ascii="Arial" w:hAnsi="Arial" w:cs="Arial"/>
          <w:b/>
          <w:bCs/>
          <w:caps/>
          <w:sz w:val="24"/>
          <w:szCs w:val="24"/>
        </w:rPr>
        <w:t>AIKŠTELĖS</w:t>
      </w:r>
      <w:r>
        <w:rPr>
          <w:rFonts w:ascii="Arial" w:hAnsi="Arial" w:cs="Arial"/>
          <w:b/>
          <w:bCs/>
          <w:caps/>
          <w:sz w:val="24"/>
          <w:szCs w:val="24"/>
        </w:rPr>
        <w:t>)</w:t>
      </w:r>
      <w:r w:rsidR="0058006B" w:rsidRPr="00F04022">
        <w:rPr>
          <w:rFonts w:ascii="Arial" w:hAnsi="Arial" w:cs="Arial"/>
          <w:b/>
          <w:bCs/>
          <w:caps/>
          <w:sz w:val="24"/>
          <w:szCs w:val="24"/>
        </w:rPr>
        <w:t xml:space="preserve"> </w:t>
      </w:r>
      <w:bookmarkEnd w:id="0"/>
      <w:r w:rsidR="00303276" w:rsidRPr="00303276">
        <w:rPr>
          <w:rFonts w:ascii="Arial" w:hAnsi="Arial" w:cs="Arial"/>
          <w:b/>
          <w:bCs/>
          <w:caps/>
          <w:sz w:val="24"/>
          <w:szCs w:val="24"/>
        </w:rPr>
        <w:t>KAUPIŲ K. 4, KAUPIŲ K., ŽYGAIČIŲ SEN., TAURAGĖS R. SAV</w:t>
      </w:r>
      <w:r w:rsidR="00A5657A" w:rsidRPr="00F04022">
        <w:rPr>
          <w:rFonts w:ascii="Arial" w:hAnsi="Arial" w:cs="Arial"/>
          <w:b/>
          <w:bCs/>
          <w:caps/>
          <w:sz w:val="24"/>
          <w:szCs w:val="24"/>
        </w:rPr>
        <w:t xml:space="preserve"> </w:t>
      </w:r>
      <w:r w:rsidR="004B5630" w:rsidRPr="00920637">
        <w:rPr>
          <w:rFonts w:ascii="Arial" w:hAnsi="Arial" w:cs="Arial"/>
          <w:b/>
          <w:bCs/>
          <w:caps/>
          <w:sz w:val="24"/>
          <w:szCs w:val="24"/>
        </w:rPr>
        <w:t>supaparastinto statybos PROJEKTo parengimo PASLAUGOS</w:t>
      </w:r>
    </w:p>
    <w:p w14:paraId="14749B1F" w14:textId="77777777" w:rsidR="004B5630" w:rsidRPr="00920637" w:rsidRDefault="004B5630" w:rsidP="004B5630">
      <w:pPr>
        <w:pStyle w:val="Sraopastraipa"/>
        <w:suppressAutoHyphens/>
        <w:overflowPunct w:val="0"/>
        <w:autoSpaceDE w:val="0"/>
        <w:autoSpaceDN w:val="0"/>
        <w:spacing w:after="0"/>
        <w:ind w:left="0" w:firstLine="709"/>
        <w:contextualSpacing w:val="0"/>
        <w:jc w:val="center"/>
        <w:textAlignment w:val="baseline"/>
        <w:rPr>
          <w:rFonts w:ascii="Arial" w:hAnsi="Arial" w:cs="Arial"/>
          <w:b/>
          <w:bCs/>
          <w:sz w:val="24"/>
          <w:szCs w:val="24"/>
        </w:rPr>
      </w:pPr>
    </w:p>
    <w:p w14:paraId="586FBAD8" w14:textId="49608090" w:rsidR="004B5630" w:rsidRPr="002D2BA1" w:rsidRDefault="004B5630" w:rsidP="004B5630">
      <w:pPr>
        <w:pStyle w:val="Sraopastraipa"/>
        <w:spacing w:after="0"/>
        <w:ind w:left="0" w:firstLine="851"/>
        <w:jc w:val="both"/>
        <w:rPr>
          <w:rFonts w:ascii="Arial" w:hAnsi="Arial" w:cs="Arial"/>
          <w:sz w:val="24"/>
          <w:szCs w:val="24"/>
        </w:rPr>
      </w:pPr>
      <w:r w:rsidRPr="002D2BA1">
        <w:rPr>
          <w:rFonts w:ascii="Arial" w:hAnsi="Arial" w:cs="Arial"/>
          <w:sz w:val="24"/>
          <w:szCs w:val="24"/>
        </w:rPr>
        <w:t xml:space="preserve">Perkančioji organizacija (Užsakovas/Pirkėjas) perka </w:t>
      </w:r>
      <w:r w:rsidR="00BF7A61">
        <w:rPr>
          <w:rFonts w:ascii="Arial" w:hAnsi="Arial" w:cs="Arial"/>
          <w:sz w:val="24"/>
          <w:szCs w:val="24"/>
        </w:rPr>
        <w:t xml:space="preserve">nerūšiuotų komunalinių atliekų </w:t>
      </w:r>
      <w:r w:rsidR="0043709D">
        <w:rPr>
          <w:rFonts w:ascii="Arial" w:hAnsi="Arial" w:cs="Arial"/>
          <w:sz w:val="24"/>
          <w:szCs w:val="24"/>
        </w:rPr>
        <w:t>priėmimo ir laikymo zonos (aikštelės)</w:t>
      </w:r>
      <w:r w:rsidR="00B5736D">
        <w:rPr>
          <w:rFonts w:ascii="Arial" w:hAnsi="Arial" w:cs="Arial"/>
          <w:sz w:val="24"/>
          <w:szCs w:val="24"/>
        </w:rPr>
        <w:t xml:space="preserve"> </w:t>
      </w:r>
      <w:r w:rsidR="00B5736D" w:rsidRPr="00B5736D">
        <w:rPr>
          <w:rFonts w:ascii="Arial" w:hAnsi="Arial" w:cs="Arial"/>
          <w:sz w:val="24"/>
          <w:szCs w:val="24"/>
        </w:rPr>
        <w:t>Kaupių k.</w:t>
      </w:r>
      <w:r w:rsidR="00B5736D">
        <w:rPr>
          <w:rFonts w:ascii="Arial" w:hAnsi="Arial" w:cs="Arial"/>
          <w:sz w:val="24"/>
          <w:szCs w:val="24"/>
        </w:rPr>
        <w:t xml:space="preserve"> 4</w:t>
      </w:r>
      <w:r w:rsidR="00B5736D" w:rsidRPr="00B5736D">
        <w:rPr>
          <w:rFonts w:ascii="Arial" w:hAnsi="Arial" w:cs="Arial"/>
          <w:sz w:val="24"/>
          <w:szCs w:val="24"/>
        </w:rPr>
        <w:t>, Žygaičių sen., Tauragės r. sav.</w:t>
      </w:r>
      <w:r w:rsidR="00B5736D">
        <w:rPr>
          <w:rFonts w:ascii="Arial" w:hAnsi="Arial" w:cs="Arial"/>
          <w:sz w:val="24"/>
          <w:szCs w:val="24"/>
        </w:rPr>
        <w:t xml:space="preserve">, </w:t>
      </w:r>
      <w:r w:rsidRPr="002D2BA1">
        <w:rPr>
          <w:rFonts w:ascii="Arial" w:hAnsi="Arial" w:cs="Arial"/>
          <w:sz w:val="24"/>
          <w:szCs w:val="24"/>
        </w:rPr>
        <w:t>supaprastinto statybos darbų projekto parengimo paslaugas:</w:t>
      </w:r>
    </w:p>
    <w:p w14:paraId="515FCE5A" w14:textId="77777777" w:rsidR="004B5630" w:rsidRPr="002D2BA1" w:rsidRDefault="004B5630" w:rsidP="004B5630">
      <w:pPr>
        <w:pStyle w:val="Sraopastraipa"/>
        <w:spacing w:after="0"/>
        <w:ind w:left="0" w:firstLine="851"/>
        <w:jc w:val="both"/>
        <w:rPr>
          <w:rFonts w:ascii="Arial" w:hAnsi="Arial" w:cs="Arial"/>
          <w:sz w:val="24"/>
          <w:szCs w:val="24"/>
        </w:rPr>
      </w:pPr>
    </w:p>
    <w:p w14:paraId="637C4363" w14:textId="77777777" w:rsidR="004B5630" w:rsidRPr="00F511FC" w:rsidRDefault="004B5630" w:rsidP="004B5630">
      <w:pPr>
        <w:spacing w:after="0"/>
        <w:ind w:firstLine="851"/>
        <w:jc w:val="both"/>
        <w:rPr>
          <w:rFonts w:ascii="Arial" w:hAnsi="Arial" w:cs="Arial"/>
          <w:sz w:val="24"/>
          <w:szCs w:val="24"/>
        </w:rPr>
      </w:pPr>
      <w:bookmarkStart w:id="1" w:name="_Hlk200106065"/>
      <w:r w:rsidRPr="00F511FC">
        <w:rPr>
          <w:rFonts w:ascii="Arial" w:hAnsi="Arial" w:cs="Arial"/>
          <w:sz w:val="24"/>
          <w:szCs w:val="24"/>
        </w:rPr>
        <w:t>Projektas rengiamas vadovaujantis šios techninės specifikacijos priedais: „Projektavimo užduotis“</w:t>
      </w:r>
      <w:r>
        <w:rPr>
          <w:rFonts w:ascii="Arial" w:hAnsi="Arial" w:cs="Arial"/>
          <w:sz w:val="24"/>
          <w:szCs w:val="24"/>
        </w:rPr>
        <w:t xml:space="preserve"> su priedais</w:t>
      </w:r>
      <w:r w:rsidRPr="00F511FC">
        <w:rPr>
          <w:rFonts w:ascii="Arial" w:hAnsi="Arial" w:cs="Arial"/>
          <w:sz w:val="24"/>
          <w:szCs w:val="24"/>
        </w:rPr>
        <w:t>.</w:t>
      </w:r>
    </w:p>
    <w:bookmarkEnd w:id="1"/>
    <w:p w14:paraId="5288B293" w14:textId="77777777" w:rsidR="00C50EFF" w:rsidRDefault="00C50EFF"/>
    <w:p w14:paraId="5175AE63" w14:textId="77777777" w:rsidR="008674AB" w:rsidRPr="00F511FC" w:rsidRDefault="008674AB" w:rsidP="008674AB">
      <w:pPr>
        <w:widowControl w:val="0"/>
        <w:pBdr>
          <w:top w:val="nil"/>
          <w:left w:val="nil"/>
          <w:bottom w:val="nil"/>
          <w:right w:val="nil"/>
          <w:between w:val="nil"/>
        </w:pBdr>
        <w:tabs>
          <w:tab w:val="left" w:pos="567"/>
          <w:tab w:val="left" w:pos="851"/>
        </w:tabs>
        <w:spacing w:after="0"/>
        <w:jc w:val="center"/>
        <w:rPr>
          <w:rFonts w:ascii="Arial" w:eastAsia="Times New Roman" w:hAnsi="Arial" w:cs="Arial"/>
          <w:b/>
          <w:bCs/>
          <w:caps/>
          <w:color w:val="000000" w:themeColor="text1"/>
          <w:sz w:val="24"/>
          <w:szCs w:val="24"/>
        </w:rPr>
      </w:pPr>
      <w:r w:rsidRPr="00F511FC">
        <w:rPr>
          <w:rFonts w:ascii="Arial" w:eastAsia="Times New Roman" w:hAnsi="Arial" w:cs="Arial"/>
          <w:b/>
          <w:bCs/>
          <w:caps/>
          <w:color w:val="000000" w:themeColor="text1"/>
          <w:sz w:val="24"/>
          <w:szCs w:val="24"/>
        </w:rPr>
        <w:t>PROJEKTAVIMO PASLAUGŲ APIMTIS ir REIKALAVIMAI</w:t>
      </w:r>
    </w:p>
    <w:p w14:paraId="2AAFDADE" w14:textId="77777777" w:rsidR="008674AB" w:rsidRPr="00F511FC" w:rsidRDefault="008674AB" w:rsidP="008674AB">
      <w:pPr>
        <w:widowControl w:val="0"/>
        <w:pBdr>
          <w:top w:val="nil"/>
          <w:left w:val="nil"/>
          <w:bottom w:val="nil"/>
          <w:right w:val="nil"/>
          <w:between w:val="nil"/>
        </w:pBdr>
        <w:tabs>
          <w:tab w:val="left" w:pos="567"/>
          <w:tab w:val="left" w:pos="851"/>
          <w:tab w:val="left" w:pos="1418"/>
          <w:tab w:val="left" w:pos="1560"/>
          <w:tab w:val="left" w:pos="1843"/>
        </w:tabs>
        <w:spacing w:after="0"/>
        <w:ind w:firstLine="851"/>
        <w:jc w:val="center"/>
        <w:rPr>
          <w:rFonts w:ascii="Arial" w:eastAsia="Times New Roman" w:hAnsi="Arial" w:cs="Arial"/>
          <w:b/>
          <w:bCs/>
          <w:caps/>
          <w:color w:val="000000" w:themeColor="text1"/>
          <w:sz w:val="24"/>
          <w:szCs w:val="24"/>
        </w:rPr>
      </w:pPr>
    </w:p>
    <w:p w14:paraId="376C3464" w14:textId="77777777" w:rsidR="008674AB" w:rsidRPr="00F511FC" w:rsidRDefault="008674AB" w:rsidP="008674AB">
      <w:pPr>
        <w:pStyle w:val="Sraopastraipa"/>
        <w:numPr>
          <w:ilvl w:val="0"/>
          <w:numId w:val="1"/>
        </w:numPr>
        <w:tabs>
          <w:tab w:val="left" w:pos="1418"/>
          <w:tab w:val="left" w:pos="1560"/>
          <w:tab w:val="left" w:pos="1843"/>
        </w:tabs>
        <w:spacing w:after="0"/>
        <w:ind w:left="0" w:firstLine="851"/>
        <w:rPr>
          <w:rFonts w:ascii="Arial" w:hAnsi="Arial" w:cs="Arial"/>
          <w:b/>
          <w:bCs/>
          <w:kern w:val="2"/>
          <w:sz w:val="24"/>
          <w:szCs w:val="24"/>
        </w:rPr>
      </w:pPr>
      <w:r w:rsidRPr="00F511FC">
        <w:rPr>
          <w:rFonts w:ascii="Arial" w:hAnsi="Arial" w:cs="Arial"/>
          <w:b/>
          <w:bCs/>
          <w:kern w:val="2"/>
          <w:sz w:val="24"/>
          <w:szCs w:val="24"/>
        </w:rPr>
        <w:t>Paslaugų teikimo etapai ir terminai:</w:t>
      </w:r>
    </w:p>
    <w:p w14:paraId="5288439F" w14:textId="77777777" w:rsidR="00245CAC" w:rsidRPr="00F511FC" w:rsidRDefault="00245CAC" w:rsidP="00245CAC">
      <w:pPr>
        <w:pStyle w:val="Sraopastraipa"/>
        <w:numPr>
          <w:ilvl w:val="1"/>
          <w:numId w:val="1"/>
        </w:numPr>
        <w:tabs>
          <w:tab w:val="left" w:pos="1418"/>
          <w:tab w:val="left" w:pos="1560"/>
          <w:tab w:val="left" w:pos="1843"/>
        </w:tabs>
        <w:spacing w:after="0"/>
        <w:ind w:left="0" w:firstLine="851"/>
        <w:jc w:val="both"/>
        <w:rPr>
          <w:rFonts w:ascii="Arial" w:hAnsi="Arial" w:cs="Arial"/>
          <w:kern w:val="2"/>
          <w:sz w:val="24"/>
          <w:szCs w:val="24"/>
        </w:rPr>
      </w:pPr>
      <w:r w:rsidRPr="00F511FC">
        <w:rPr>
          <w:rFonts w:ascii="Arial" w:hAnsi="Arial" w:cs="Arial"/>
          <w:kern w:val="2"/>
          <w:sz w:val="24"/>
          <w:szCs w:val="24"/>
        </w:rPr>
        <w:t xml:space="preserve">Parengti, suderinti statinio projektinius pasiūlymus pagal STR nuostatas. Jeigu taikoma, atlikti Visuomenės informavimo procedūras, užsakovui įgaliojus (užsakovo vardu, pastarajam atlikus visus veiksmus, kuriuos gali atlikti tik užsakovas). Pateikti Užsakovui projektinių pasiūlymų 1 (vieną) egzempliorių skaitmeninėje laikmenoje. </w:t>
      </w:r>
      <w:r w:rsidRPr="00F511FC">
        <w:rPr>
          <w:rFonts w:ascii="Arial" w:hAnsi="Arial" w:cs="Arial"/>
          <w:color w:val="000000" w:themeColor="text1"/>
          <w:kern w:val="2"/>
          <w:sz w:val="24"/>
          <w:szCs w:val="24"/>
        </w:rPr>
        <w:t>Įkelti į Lietuvos Respublikos statybos leidimų ir statybos valstybinės priežiūros informacinę sistemą (IS) „Infostatyba“ statybą leidžiančiam dokumentui gauti.</w:t>
      </w:r>
      <w:r w:rsidRPr="00F511FC">
        <w:rPr>
          <w:rFonts w:ascii="Arial" w:hAnsi="Arial" w:cs="Arial"/>
          <w:kern w:val="2"/>
          <w:sz w:val="24"/>
          <w:szCs w:val="24"/>
        </w:rPr>
        <w:t xml:space="preserve"> Gavus statybą leidžiantį dokumentą, perduoti jį Pirkėjui 1 byla skaitmeniniame formate</w:t>
      </w:r>
      <w:r w:rsidRPr="00F511FC">
        <w:rPr>
          <w:rFonts w:ascii="Arial" w:hAnsi="Arial" w:cs="Arial"/>
          <w:i/>
          <w:iCs/>
          <w:sz w:val="24"/>
          <w:szCs w:val="24"/>
        </w:rPr>
        <w:t xml:space="preserve"> (reikalavimai kompiuterinei laikmenai –</w:t>
      </w:r>
      <w:r w:rsidRPr="00F511FC">
        <w:rPr>
          <w:rFonts w:ascii="Arial" w:hAnsi="Arial" w:cs="Arial"/>
          <w:sz w:val="24"/>
          <w:szCs w:val="24"/>
        </w:rPr>
        <w:t xml:space="preserve">projektiniai pasiūlymai pasirašyti elektroniniais parašais ir papildomai </w:t>
      </w:r>
      <w:r w:rsidRPr="00F511FC">
        <w:rPr>
          <w:rFonts w:ascii="Arial" w:hAnsi="Arial" w:cs="Arial"/>
          <w:i/>
          <w:iCs/>
          <w:sz w:val="24"/>
          <w:szCs w:val="24"/>
        </w:rPr>
        <w:t>PDF ir DWG formatu)</w:t>
      </w:r>
      <w:r w:rsidRPr="00F511FC">
        <w:rPr>
          <w:rFonts w:ascii="Arial" w:hAnsi="Arial" w:cs="Arial"/>
          <w:sz w:val="24"/>
          <w:szCs w:val="24"/>
        </w:rPr>
        <w:t xml:space="preserve">. </w:t>
      </w:r>
    </w:p>
    <w:p w14:paraId="50971B9A" w14:textId="77777777" w:rsidR="00245CAC" w:rsidRPr="00F511FC" w:rsidRDefault="00245CAC" w:rsidP="00245CAC">
      <w:pPr>
        <w:pStyle w:val="Sraopastraipa"/>
        <w:numPr>
          <w:ilvl w:val="1"/>
          <w:numId w:val="1"/>
        </w:numPr>
        <w:tabs>
          <w:tab w:val="left" w:pos="1418"/>
          <w:tab w:val="left" w:pos="1560"/>
          <w:tab w:val="left" w:pos="1843"/>
        </w:tabs>
        <w:spacing w:after="0"/>
        <w:ind w:left="0" w:firstLine="851"/>
        <w:jc w:val="both"/>
        <w:rPr>
          <w:rFonts w:ascii="Arial" w:hAnsi="Arial" w:cs="Arial"/>
          <w:kern w:val="2"/>
          <w:sz w:val="24"/>
          <w:szCs w:val="24"/>
        </w:rPr>
      </w:pPr>
      <w:r w:rsidRPr="00F511FC">
        <w:rPr>
          <w:rFonts w:ascii="Arial" w:hAnsi="Arial" w:cs="Arial"/>
          <w:kern w:val="2"/>
          <w:sz w:val="24"/>
          <w:szCs w:val="24"/>
        </w:rPr>
        <w:t xml:space="preserve">Supaprastintą statybos projektą, </w:t>
      </w:r>
      <w:r w:rsidRPr="00F511FC">
        <w:rPr>
          <w:rFonts w:ascii="Arial" w:hAnsi="Arial" w:cs="Arial"/>
          <w:color w:val="000000" w:themeColor="text1"/>
          <w:kern w:val="2"/>
          <w:sz w:val="24"/>
          <w:szCs w:val="24"/>
        </w:rPr>
        <w:t>suderinti su užsakovu, pateikti ekspertizei (jei privaloma)</w:t>
      </w:r>
      <w:r w:rsidRPr="00F511FC">
        <w:rPr>
          <w:rFonts w:ascii="Arial" w:hAnsi="Arial" w:cs="Arial"/>
          <w:kern w:val="2"/>
          <w:sz w:val="24"/>
          <w:szCs w:val="24"/>
        </w:rPr>
        <w:t xml:space="preserve">. Prieš atliekant bet kokį su Pirkėju anksčiau suderinto projekto sprendinio pakeitimą, gauti raštišką Pirkėjo pritarimą. Vykdydamas minėtus supaprastinto statybos projekto pakeitimus, Tiekėjas privalo atitinkamai pakeisti visas jų dalis, susijusias su konkrečiu pakeitimu. Ištaisyti projektą ne vėliau kaip per 20 kalendorinių dienų pagal ekspertizės metu gautas privalomas pastabas ir pakartotinai pateikti ekspertizės rangovui bei gauti projekto įvertinimą, kad projektas atitinka esminius statinio reikalavimus, projekto rengimo dokumentų, kitų statybos teisės aktų reikalavimus. </w:t>
      </w:r>
    </w:p>
    <w:p w14:paraId="500AD1EA" w14:textId="77777777" w:rsidR="00245CAC" w:rsidRPr="00F511FC" w:rsidRDefault="00245CAC" w:rsidP="00245CAC">
      <w:pPr>
        <w:pStyle w:val="Sraopastraipa"/>
        <w:numPr>
          <w:ilvl w:val="1"/>
          <w:numId w:val="1"/>
        </w:numPr>
        <w:tabs>
          <w:tab w:val="left" w:pos="1418"/>
          <w:tab w:val="left" w:pos="1560"/>
          <w:tab w:val="left" w:pos="1843"/>
        </w:tabs>
        <w:spacing w:after="0"/>
        <w:ind w:left="0" w:firstLine="851"/>
        <w:jc w:val="both"/>
        <w:rPr>
          <w:rFonts w:ascii="Arial" w:hAnsi="Arial" w:cs="Arial"/>
          <w:kern w:val="2"/>
          <w:sz w:val="24"/>
          <w:szCs w:val="24"/>
        </w:rPr>
      </w:pPr>
      <w:r w:rsidRPr="00F511FC">
        <w:rPr>
          <w:rFonts w:ascii="Arial" w:hAnsi="Arial" w:cs="Arial"/>
          <w:kern w:val="2"/>
          <w:sz w:val="24"/>
          <w:szCs w:val="24"/>
        </w:rPr>
        <w:t>Paslaugų teikimui reikalingi tyrimai turi būti atlikti pagal projektavimą reglamentuojančių teisės aktų reikalavimus.</w:t>
      </w:r>
    </w:p>
    <w:p w14:paraId="4A23D839" w14:textId="77777777" w:rsidR="00245CAC" w:rsidRPr="00F511FC" w:rsidRDefault="00245CAC" w:rsidP="00245CAC">
      <w:pPr>
        <w:pStyle w:val="Sraopastraipa"/>
        <w:numPr>
          <w:ilvl w:val="1"/>
          <w:numId w:val="1"/>
        </w:numPr>
        <w:tabs>
          <w:tab w:val="left" w:pos="1418"/>
          <w:tab w:val="left" w:pos="1560"/>
          <w:tab w:val="left" w:pos="1843"/>
        </w:tabs>
        <w:spacing w:after="0"/>
        <w:ind w:left="0" w:firstLine="851"/>
        <w:jc w:val="both"/>
        <w:rPr>
          <w:rFonts w:ascii="Arial" w:hAnsi="Arial" w:cs="Arial"/>
          <w:kern w:val="2"/>
          <w:sz w:val="24"/>
          <w:szCs w:val="24"/>
        </w:rPr>
      </w:pPr>
      <w:r w:rsidRPr="00F511FC">
        <w:rPr>
          <w:rFonts w:ascii="Arial" w:hAnsi="Arial" w:cs="Arial"/>
          <w:kern w:val="2"/>
          <w:sz w:val="24"/>
          <w:szCs w:val="24"/>
        </w:rPr>
        <w:t>Projektuotojas privalo būti apsidraudęs projektuotojo civilinės atsakomybės draudimu. Tiekėjas jį pateikia Pirkėjui ne vėliau kaip per 10 (dešimt) darbo dienų nuo pirkimo sutarties pasirašymo dienos.</w:t>
      </w:r>
    </w:p>
    <w:p w14:paraId="5C2AD0DB" w14:textId="77777777" w:rsidR="00245CAC" w:rsidRPr="00541681" w:rsidRDefault="00245CAC" w:rsidP="00245CAC">
      <w:pPr>
        <w:pStyle w:val="Sraopastraipa"/>
        <w:tabs>
          <w:tab w:val="left" w:pos="1418"/>
          <w:tab w:val="left" w:pos="1560"/>
          <w:tab w:val="left" w:pos="1843"/>
        </w:tabs>
        <w:spacing w:after="0"/>
        <w:ind w:left="0" w:firstLine="851"/>
        <w:jc w:val="both"/>
        <w:rPr>
          <w:rFonts w:ascii="Arial" w:hAnsi="Arial" w:cs="Arial"/>
          <w:kern w:val="2"/>
          <w:sz w:val="24"/>
          <w:szCs w:val="24"/>
          <w:highlight w:val="yellow"/>
        </w:rPr>
      </w:pPr>
    </w:p>
    <w:p w14:paraId="719B4CB4" w14:textId="77777777" w:rsidR="00245CAC" w:rsidRPr="00F511FC" w:rsidRDefault="00245CAC" w:rsidP="00245CAC">
      <w:pPr>
        <w:pStyle w:val="Sraopastraipa"/>
        <w:keepNext/>
        <w:numPr>
          <w:ilvl w:val="0"/>
          <w:numId w:val="1"/>
        </w:numPr>
        <w:tabs>
          <w:tab w:val="left" w:pos="1418"/>
          <w:tab w:val="left" w:pos="1560"/>
          <w:tab w:val="left" w:pos="1843"/>
        </w:tabs>
        <w:spacing w:after="0"/>
        <w:ind w:left="0" w:firstLine="851"/>
        <w:jc w:val="both"/>
        <w:rPr>
          <w:rFonts w:ascii="Arial" w:hAnsi="Arial" w:cs="Arial"/>
          <w:b/>
          <w:bCs/>
          <w:kern w:val="2"/>
          <w:sz w:val="24"/>
          <w:szCs w:val="24"/>
        </w:rPr>
      </w:pPr>
      <w:r w:rsidRPr="00F511FC">
        <w:rPr>
          <w:rFonts w:ascii="Arial" w:hAnsi="Arial" w:cs="Arial"/>
          <w:b/>
          <w:bCs/>
          <w:kern w:val="2"/>
          <w:sz w:val="24"/>
          <w:szCs w:val="24"/>
        </w:rPr>
        <w:lastRenderedPageBreak/>
        <w:t>Bendri reikalavimai paslaugoms:</w:t>
      </w:r>
    </w:p>
    <w:p w14:paraId="6DDA8BDA" w14:textId="77777777" w:rsidR="00245CAC" w:rsidRPr="00F511FC" w:rsidRDefault="00245CAC" w:rsidP="00245CAC">
      <w:pPr>
        <w:pStyle w:val="Sraopastraipa"/>
        <w:keepNext/>
        <w:numPr>
          <w:ilvl w:val="1"/>
          <w:numId w:val="1"/>
        </w:numPr>
        <w:tabs>
          <w:tab w:val="left" w:pos="1418"/>
          <w:tab w:val="left" w:pos="1560"/>
          <w:tab w:val="left" w:pos="1843"/>
        </w:tabs>
        <w:spacing w:after="0"/>
        <w:ind w:left="0" w:firstLine="851"/>
        <w:jc w:val="both"/>
        <w:rPr>
          <w:rFonts w:ascii="Arial" w:hAnsi="Arial" w:cs="Arial"/>
          <w:b/>
          <w:bCs/>
          <w:kern w:val="2"/>
          <w:sz w:val="24"/>
          <w:szCs w:val="24"/>
        </w:rPr>
      </w:pPr>
      <w:r w:rsidRPr="00F511FC">
        <w:rPr>
          <w:rFonts w:ascii="Arial" w:hAnsi="Arial" w:cs="Arial"/>
          <w:sz w:val="24"/>
          <w:szCs w:val="24"/>
        </w:rPr>
        <w:t xml:space="preserve">Projektuojant vadovautis Statybos įstatymu galiojančiais statybos techniniais reglamentais, kitais Lietuvos Respublikos teisės aktais, Lietuvos higienos normomis, normatyviniais dokumentais ir kitais projektų rengimo tvarką reglamentuojančiais teisės aktais. </w:t>
      </w:r>
    </w:p>
    <w:p w14:paraId="74340AC6" w14:textId="77777777" w:rsidR="00245CAC" w:rsidRPr="00F511FC" w:rsidRDefault="00245CAC" w:rsidP="00245CAC">
      <w:pPr>
        <w:pStyle w:val="Sraopastraipa"/>
        <w:numPr>
          <w:ilvl w:val="1"/>
          <w:numId w:val="1"/>
        </w:numPr>
        <w:tabs>
          <w:tab w:val="left" w:pos="1418"/>
          <w:tab w:val="left" w:pos="1560"/>
          <w:tab w:val="left" w:pos="1843"/>
        </w:tabs>
        <w:spacing w:after="0"/>
        <w:ind w:left="0" w:firstLine="851"/>
        <w:jc w:val="both"/>
        <w:rPr>
          <w:rFonts w:ascii="Arial" w:hAnsi="Arial" w:cs="Arial"/>
          <w:b/>
          <w:bCs/>
          <w:kern w:val="2"/>
          <w:sz w:val="24"/>
          <w:szCs w:val="24"/>
        </w:rPr>
      </w:pPr>
      <w:r w:rsidRPr="00F511FC">
        <w:rPr>
          <w:rFonts w:ascii="Arial" w:hAnsi="Arial" w:cs="Arial"/>
          <w:sz w:val="24"/>
          <w:szCs w:val="24"/>
        </w:rPr>
        <w:t>Projektas privalo būti įformintas pagal projektui keliamus teisinius reikalavimus. Visi komplektai turi būti spalvoti, vienodi. Projekto bylos turi būti sukomplektuotos ir įrištos taip, kad būtų patogu vartyti, lapai neplyštų. Galutinės projekto bylos suformavimas ir pateikimas po ekspertizės gavimo: 2 komplektai pilnos apimties supaprastinto statybos projekto, įskaitant statybos darbų sąmatinių skaičiavimų (sudarytų vadovaujantis STR 1.04.04:2017 „Statinio projektavimas, projekto ekspertizė“) ir darbų kiekių žiniaraščiais (sudarytais bendroje sistemoje su nuoseklia įkainių numeracija). Kiekvienoje darbų kiekių žiniaraščių eilutėje privalo būti pateikta nuoroda į atitinkamą techninę specifikaciją, mazgą ir / arba detalę; elektroninę projekto kopiją, įrašytą kompiuterinėje laikmenoje, su originaliais dokumentų formatais (*.dwg, 3D projektavimo programų failai, *.doc, *.exl ir pan.).</w:t>
      </w:r>
    </w:p>
    <w:p w14:paraId="0B8E5361" w14:textId="77777777" w:rsidR="00245CAC" w:rsidRPr="00F511FC" w:rsidRDefault="00245CAC" w:rsidP="00245CAC">
      <w:pPr>
        <w:pStyle w:val="Sraopastraipa"/>
        <w:numPr>
          <w:ilvl w:val="1"/>
          <w:numId w:val="1"/>
        </w:numPr>
        <w:tabs>
          <w:tab w:val="left" w:pos="1418"/>
          <w:tab w:val="left" w:pos="1560"/>
          <w:tab w:val="left" w:pos="1843"/>
        </w:tabs>
        <w:spacing w:after="0"/>
        <w:ind w:left="0" w:firstLine="851"/>
        <w:jc w:val="both"/>
        <w:rPr>
          <w:rFonts w:ascii="Arial" w:hAnsi="Arial" w:cs="Arial"/>
          <w:b/>
          <w:bCs/>
          <w:kern w:val="2"/>
          <w:sz w:val="24"/>
          <w:szCs w:val="24"/>
        </w:rPr>
      </w:pPr>
      <w:r w:rsidRPr="00F511FC">
        <w:rPr>
          <w:rFonts w:ascii="Arial" w:hAnsi="Arial" w:cs="Arial"/>
          <w:sz w:val="24"/>
          <w:szCs w:val="24"/>
        </w:rPr>
        <w:t>Projektavimo dokumentai turi atitikti privalomųjų statinio projekto rengimo ir kitų galiojančių norminių teisės aktų reikalavimus, o jais grindžiami sprendiniai suderinti su teritorijos infrastruktūros plėtra.</w:t>
      </w:r>
    </w:p>
    <w:p w14:paraId="6E21770B" w14:textId="77777777" w:rsidR="00245CAC" w:rsidRDefault="00245CAC" w:rsidP="00245CAC">
      <w:pPr>
        <w:pStyle w:val="TableParagraph"/>
        <w:tabs>
          <w:tab w:val="left" w:pos="1418"/>
          <w:tab w:val="left" w:pos="1560"/>
          <w:tab w:val="left" w:pos="1843"/>
        </w:tabs>
        <w:spacing w:line="276" w:lineRule="auto"/>
        <w:ind w:firstLine="851"/>
        <w:jc w:val="both"/>
        <w:rPr>
          <w:rFonts w:ascii="Arial" w:hAnsi="Arial" w:cs="Arial"/>
          <w:sz w:val="24"/>
          <w:szCs w:val="24"/>
        </w:rPr>
      </w:pPr>
      <w:r w:rsidRPr="00F511FC">
        <w:rPr>
          <w:rFonts w:ascii="Arial" w:hAnsi="Arial" w:cs="Arial"/>
          <w:sz w:val="24"/>
          <w:szCs w:val="24"/>
        </w:rPr>
        <w:t>Vadovautis: LR Statybos įstatymas; Statybos techniniai reglamentai; Vyriausybės įgaliotų institucijų teisės aktai – KTR, HN, elektros įrenginių įrengimo taisyklės, priešgaisriniai reikalavimai, saugos ir sveikatos reikalavimai, želdynų normos ir kt.</w:t>
      </w:r>
    </w:p>
    <w:p w14:paraId="14E0D3CA" w14:textId="77777777" w:rsidR="00245CAC" w:rsidRPr="00F511FC" w:rsidRDefault="00245CAC" w:rsidP="00245CAC">
      <w:pPr>
        <w:pStyle w:val="TableParagraph"/>
        <w:tabs>
          <w:tab w:val="left" w:pos="1418"/>
          <w:tab w:val="left" w:pos="1560"/>
          <w:tab w:val="left" w:pos="1843"/>
        </w:tabs>
        <w:spacing w:line="276" w:lineRule="auto"/>
        <w:ind w:firstLine="851"/>
        <w:jc w:val="both"/>
        <w:rPr>
          <w:rFonts w:ascii="Arial" w:hAnsi="Arial" w:cs="Arial"/>
          <w:sz w:val="24"/>
          <w:szCs w:val="24"/>
        </w:rPr>
      </w:pPr>
    </w:p>
    <w:p w14:paraId="1029AA5A" w14:textId="77777777" w:rsidR="00245CAC" w:rsidRPr="00F511FC" w:rsidRDefault="00245CAC" w:rsidP="00245CAC">
      <w:pPr>
        <w:pStyle w:val="TableParagraph"/>
        <w:tabs>
          <w:tab w:val="left" w:pos="1418"/>
          <w:tab w:val="left" w:pos="1560"/>
          <w:tab w:val="left" w:pos="1843"/>
        </w:tabs>
        <w:spacing w:line="276" w:lineRule="auto"/>
        <w:ind w:firstLine="851"/>
        <w:jc w:val="both"/>
        <w:rPr>
          <w:rFonts w:ascii="Arial" w:hAnsi="Arial" w:cs="Arial"/>
          <w:b/>
          <w:sz w:val="24"/>
          <w:szCs w:val="24"/>
        </w:rPr>
      </w:pPr>
      <w:r w:rsidRPr="00F511FC">
        <w:rPr>
          <w:rFonts w:ascii="Arial" w:hAnsi="Arial" w:cs="Arial"/>
          <w:b/>
          <w:sz w:val="24"/>
          <w:szCs w:val="24"/>
        </w:rPr>
        <w:t>3.Paslaugų etapų aprašymas:</w:t>
      </w:r>
    </w:p>
    <w:p w14:paraId="2978FA7D" w14:textId="77777777" w:rsidR="00245CAC" w:rsidRPr="00F511FC" w:rsidRDefault="00245CAC" w:rsidP="00245CAC">
      <w:pPr>
        <w:pStyle w:val="Sraopastraipa"/>
        <w:tabs>
          <w:tab w:val="left" w:pos="1418"/>
          <w:tab w:val="left" w:pos="1560"/>
          <w:tab w:val="left" w:pos="1843"/>
        </w:tabs>
        <w:spacing w:after="0"/>
        <w:ind w:left="851"/>
        <w:jc w:val="both"/>
        <w:rPr>
          <w:rFonts w:ascii="Arial" w:eastAsia="Times New Roman" w:hAnsi="Arial" w:cs="Arial"/>
          <w:sz w:val="24"/>
          <w:szCs w:val="24"/>
        </w:rPr>
      </w:pPr>
      <w:r w:rsidRPr="00F511FC">
        <w:rPr>
          <w:rFonts w:ascii="Arial" w:eastAsia="Times New Roman" w:hAnsi="Arial" w:cs="Arial"/>
          <w:b/>
          <w:sz w:val="24"/>
          <w:szCs w:val="24"/>
        </w:rPr>
        <w:t>Pirmasis Etapas</w:t>
      </w:r>
      <w:r w:rsidRPr="00F511FC">
        <w:rPr>
          <w:rFonts w:ascii="Arial" w:eastAsia="Times New Roman" w:hAnsi="Arial" w:cs="Arial"/>
          <w:sz w:val="24"/>
          <w:szCs w:val="24"/>
        </w:rPr>
        <w:t xml:space="preserve"> – </w:t>
      </w:r>
      <w:r w:rsidRPr="00F511FC">
        <w:rPr>
          <w:rFonts w:ascii="Arial" w:eastAsia="Times New Roman" w:hAnsi="Arial" w:cs="Arial"/>
          <w:sz w:val="24"/>
          <w:szCs w:val="24"/>
          <w:u w:val="single"/>
        </w:rPr>
        <w:t>Projektiniai pasiūlymai ir parengiamieji darbai</w:t>
      </w:r>
      <w:r w:rsidRPr="00F511FC">
        <w:rPr>
          <w:rFonts w:ascii="Arial" w:eastAsia="Times New Roman" w:hAnsi="Arial" w:cs="Arial"/>
          <w:sz w:val="24"/>
          <w:szCs w:val="24"/>
        </w:rPr>
        <w:t>:</w:t>
      </w:r>
    </w:p>
    <w:p w14:paraId="212E654E" w14:textId="77777777" w:rsidR="00245CAC" w:rsidRPr="00F511FC" w:rsidRDefault="00245CAC" w:rsidP="00245CAC">
      <w:pPr>
        <w:pStyle w:val="Sraopastraipa"/>
        <w:numPr>
          <w:ilvl w:val="1"/>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iš anksto suderinus su užsakovu veiksmų planą, atlikti visus veiksmus, būtinus tam, kad būtų išduoti ir gauti (arba atnaujinti jau esami išduoti) teisės aktuose numatyti dokumentai, reikalingi projektavimo darbų pradžiai (specialieji architektūros reikalavimai, specialieji paveldosaugos reikalavimai, prisijungimo sąlygos ir kt. (toliau bendrai – Prisijungimo sąlygos)), kurie privalo būti gauti kaip įmanoma greičiau, vos tik užsakovas patvirtina projektinius pasiūlymus, ir vos tik paaiškėja šių dokumentų sąlygos, nedelsiant jas aptarti su užsakovu. Projektuotojas privalo teikti pasiūlymus bei patarimus dėl Prisijungimo sąlygų patikslinimų bei, esant reikalui, parengti atitinkamus dokumentus ir duomenis, reikalingus Prisijungimo sąlygų pakeitimui ar naujų prisijungimo sąlygų gavimui; gavus naujas Prisijungimo sąlygas, aptarti jose numatytus reikalavimus su užsakovu;</w:t>
      </w:r>
    </w:p>
    <w:p w14:paraId="0BF1174A"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pilnai parengti bei su užsakovu suderinti (gaunant atitinkamą patvirtinimą) projektinius pasiūlymus ir pagrindinius statinių sprendinius (statinių matmenis, statinių statybos zonas, ribas ir linijas ir kt.);</w:t>
      </w:r>
    </w:p>
    <w:p w14:paraId="3B171CF8"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teikti viešinimui parengtus ir su užsakovu suderintus projektinius pasiūlymus;</w:t>
      </w:r>
    </w:p>
    <w:p w14:paraId="00BF1A95"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suderinti su užsakovu kitus konceptualius projekto ir (ar) atskirų jo dalių parengimo klausimus;</w:t>
      </w:r>
    </w:p>
    <w:p w14:paraId="3E6B7A5B"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atlikti kitus reikalingus paruošiamuosius darbus, būtinus tinkamam visų antrojo etapo paslaugų įgyvendinimui.</w:t>
      </w:r>
    </w:p>
    <w:p w14:paraId="3C41BFB0"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Projektiniai pasiūlymai privalo būti parengti laikantis tokių pagrindinių reikalavimų ir sąlygų:</w:t>
      </w:r>
    </w:p>
    <w:p w14:paraId="4163A4F2" w14:textId="77777777" w:rsidR="00245CAC" w:rsidRPr="00F511FC" w:rsidRDefault="00245CAC" w:rsidP="00245CAC">
      <w:pPr>
        <w:pStyle w:val="Sraopastraipa"/>
        <w:numPr>
          <w:ilvl w:val="3"/>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Projektuotojas yra atsakingas už projektinių pasiūlymų, atitinkančių taikytinų teisės aktų reikalavimus, parengimą, jų teikimą derinančioms institucijoms, vertinantiems subjektams ir sąlygas ir reikalavimus išduodančioms institucijoms, tikslu gauti pritarimą parengtiems projektiniams pasiūlymams;</w:t>
      </w:r>
    </w:p>
    <w:p w14:paraId="26BBA1DF" w14:textId="77777777" w:rsidR="00245CAC" w:rsidRPr="00F511FC" w:rsidRDefault="00245CAC" w:rsidP="00245CAC">
      <w:pPr>
        <w:pStyle w:val="Sraopastraipa"/>
        <w:numPr>
          <w:ilvl w:val="3"/>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Projektuotojas įsipareigoja pataisyti statinių projektinius pasiūlymus pagal iš institucijų gautus pasiūlymus ir pastabas, o, esant poreikiui, projektinius pasiūlymus teikti derinti pakartotinai, kol parengtiems projektiniams pasiūlymams bus pritarta;</w:t>
      </w:r>
    </w:p>
    <w:p w14:paraId="073DA635" w14:textId="77777777" w:rsidR="00245CAC" w:rsidRPr="00F511FC" w:rsidRDefault="00245CAC" w:rsidP="00245CAC">
      <w:pPr>
        <w:pStyle w:val="Sraopastraipa"/>
        <w:numPr>
          <w:ilvl w:val="3"/>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 xml:space="preserve">Projektuotojas, vadovaujantis Lietuvos Respublikos įstatymų bei kitų teisės aktų reikalavimais, įsipareigoja pradėti projektinių pasiūlymų viešinimo procedūrą. Projektuotojas parengtus projektinius pasiūlymus, visą informaciją, susijusią su ketinamu statyti statiniu, bei </w:t>
      </w:r>
      <w:r w:rsidRPr="00D93671">
        <w:rPr>
          <w:rFonts w:ascii="Arial" w:eastAsia="Times New Roman" w:hAnsi="Arial" w:cs="Arial"/>
          <w:sz w:val="24"/>
          <w:szCs w:val="24"/>
        </w:rPr>
        <w:t xml:space="preserve">prašymą dėl visuomenės informavimo (taip pat visus ir bet kokius dokumentus, nurodytus tokiam viešinimui taikytinuose teisės aktuose) pateikia savivaldybės administracijos direktoriui ar jo paskirtam atsakingam tarnautojui. </w:t>
      </w:r>
      <w:r w:rsidRPr="00F511FC">
        <w:rPr>
          <w:rFonts w:ascii="Arial" w:eastAsia="Times New Roman" w:hAnsi="Arial" w:cs="Arial"/>
          <w:sz w:val="24"/>
          <w:szCs w:val="24"/>
        </w:rPr>
        <w:t>Projektuotojas privalo šiuos dokumentus pateikti, pasinaudodamas Lietuvos Respublikos statybos leidimų ir statybos valstybinės priežiūros informacine sistema „Infostatyba“;</w:t>
      </w:r>
    </w:p>
    <w:p w14:paraId="631DE996" w14:textId="77777777" w:rsidR="00245CAC" w:rsidRPr="00F511FC" w:rsidRDefault="00245CAC" w:rsidP="00245CAC">
      <w:pPr>
        <w:pStyle w:val="Sraopastraipa"/>
        <w:numPr>
          <w:ilvl w:val="3"/>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Projektuotojas įsipareigoja organizuoti viešą susirinkimą, taip pat parengti iki viešo susirinkimo ir jo metu pateiktų pasiūlymų vertinimą su paaiškinimais, kaip atsižvelgta į pateiktus pasiūlymus. Šis pasiūlymų vertinimas privalo būti suderintas su pirkėju;</w:t>
      </w:r>
    </w:p>
    <w:p w14:paraId="0D971163" w14:textId="77777777" w:rsidR="00245CAC" w:rsidRPr="00F511FC" w:rsidRDefault="00245CAC" w:rsidP="00245CAC">
      <w:pPr>
        <w:pStyle w:val="Sraopastraipa"/>
        <w:numPr>
          <w:ilvl w:val="3"/>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Parengtą vertinimą bei kitus, teisės aktų reikalaujamus dokumentus, projektuotojas</w:t>
      </w:r>
      <w:r w:rsidRPr="00D93671">
        <w:rPr>
          <w:rFonts w:ascii="Arial" w:eastAsia="Times New Roman" w:hAnsi="Arial" w:cs="Arial"/>
          <w:sz w:val="24"/>
          <w:szCs w:val="24"/>
        </w:rPr>
        <w:t xml:space="preserve"> teikia savivaldybės administracijos direktoriui ar jo paskirtam atsakingam tarnautojui, turint </w:t>
      </w:r>
      <w:r w:rsidRPr="00F511FC">
        <w:rPr>
          <w:rFonts w:ascii="Arial" w:eastAsia="Times New Roman" w:hAnsi="Arial" w:cs="Arial"/>
          <w:sz w:val="24"/>
          <w:szCs w:val="24"/>
        </w:rPr>
        <w:t>tikslą gauti pritarimą parengtiems projektiniams pasiūlymams;</w:t>
      </w:r>
    </w:p>
    <w:p w14:paraId="7782BA09" w14:textId="77777777" w:rsidR="00245CAC" w:rsidRPr="00F511FC" w:rsidRDefault="00245CAC" w:rsidP="00245CAC">
      <w:pPr>
        <w:pStyle w:val="Sraopastraipa"/>
        <w:numPr>
          <w:ilvl w:val="3"/>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Projektiniai pasiūlymai bei juose pateikiama informacija privalo būti tiksli, išsami ir detali, kiek to reikalauja taikytini įstatymai bei kiti teisės aktai, bei kiek to reikia, kad juos būtų galima tinkamai suprasti ir įgyvendinti. Projektiniai pasiūlymai turi būti fiksuojami tinkamos formos planuose, eskizuose, schemose, brėžiniuose, aiškinamuosiuose raštuose, vizualizacijose, skaičiavimuose, specifikacijose bei kituose dokumentuose, atsižvelgiant į įstatymų, kitų teisės aktų ir šios Sutarties reikalavimus bei užsakovo pageidavimus, pagrįstus teisės aktų reikalavimais ar pirkimo sutartimi.</w:t>
      </w:r>
    </w:p>
    <w:p w14:paraId="6D27D883" w14:textId="77777777" w:rsidR="00245CAC" w:rsidRDefault="00245CAC" w:rsidP="00245CAC">
      <w:pPr>
        <w:pStyle w:val="Sraopastraipa"/>
        <w:numPr>
          <w:ilvl w:val="3"/>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Projektinių pasiūlymų apimtis ir detalumas turi būti pakankamas statytojo sumanymui suprasti, statybą leidžiančiam dokumentui gauti ir supaprastintam statybos projektui parengti (</w:t>
      </w:r>
      <w:r w:rsidRPr="00F511FC">
        <w:rPr>
          <w:rFonts w:ascii="Arial" w:eastAsia="Microsoft Sans Serif" w:hAnsi="Arial" w:cs="Arial"/>
          <w:color w:val="000000"/>
          <w:sz w:val="24"/>
          <w:szCs w:val="24"/>
          <w:lang w:bidi="lt-LT"/>
        </w:rPr>
        <w:t>vadovautis STR 1.04.04:2017 „Statinio projektavimas, projekto ekspertizė“ (aktualia redakcija)</w:t>
      </w:r>
      <w:r w:rsidRPr="00F511FC">
        <w:rPr>
          <w:rFonts w:ascii="Arial" w:eastAsia="Times New Roman" w:hAnsi="Arial" w:cs="Arial"/>
          <w:sz w:val="24"/>
          <w:szCs w:val="24"/>
        </w:rPr>
        <w:t>.</w:t>
      </w:r>
    </w:p>
    <w:p w14:paraId="0D9E81A6" w14:textId="5C448CBC" w:rsidR="007E6416" w:rsidRPr="000111E9" w:rsidRDefault="001E1426" w:rsidP="001E1426">
      <w:pPr>
        <w:pStyle w:val="Sraopastraipa"/>
        <w:numPr>
          <w:ilvl w:val="2"/>
          <w:numId w:val="2"/>
        </w:numPr>
        <w:tabs>
          <w:tab w:val="left" w:pos="1276"/>
          <w:tab w:val="left" w:pos="1560"/>
          <w:tab w:val="left" w:pos="1701"/>
          <w:tab w:val="left" w:pos="1843"/>
          <w:tab w:val="left" w:pos="1985"/>
          <w:tab w:val="left" w:pos="2127"/>
        </w:tabs>
        <w:spacing w:after="0"/>
        <w:ind w:left="0" w:firstLine="851"/>
        <w:jc w:val="both"/>
        <w:rPr>
          <w:rFonts w:ascii="Arial" w:eastAsia="Times New Roman" w:hAnsi="Arial" w:cs="Arial"/>
          <w:i/>
          <w:iCs/>
          <w:sz w:val="24"/>
          <w:szCs w:val="24"/>
          <w:u w:val="single"/>
        </w:rPr>
      </w:pPr>
      <w:r w:rsidRPr="000111E9">
        <w:rPr>
          <w:rFonts w:ascii="Arial" w:eastAsia="Times New Roman" w:hAnsi="Arial" w:cs="Arial"/>
          <w:i/>
          <w:iCs/>
          <w:color w:val="D86DCB" w:themeColor="accent5" w:themeTint="99"/>
          <w:sz w:val="24"/>
          <w:szCs w:val="24"/>
          <w:u w:val="single"/>
        </w:rPr>
        <w:t>Šio 3.1 punkto ir jo papunkčių nuostatos netaikomos tais atvejais, kai, vadovaujantis galiojančiais teisės aktais, rengiamas supaprastintas statybos projektas, kuriam nėra privaloma gauti statybą leidžiančio dokumento, vykdyti projektinių pasiūlymų viešinimo ar kitų šiame punkte numatytų procedūrų</w:t>
      </w:r>
      <w:r w:rsidRPr="000111E9">
        <w:rPr>
          <w:rFonts w:ascii="Arial" w:eastAsia="Times New Roman" w:hAnsi="Arial" w:cs="Arial"/>
          <w:i/>
          <w:iCs/>
          <w:sz w:val="24"/>
          <w:szCs w:val="24"/>
          <w:u w:val="single"/>
        </w:rPr>
        <w:t>.</w:t>
      </w:r>
    </w:p>
    <w:p w14:paraId="2CAA1380" w14:textId="77777777" w:rsidR="00245CAC" w:rsidRPr="00F511FC" w:rsidRDefault="00245CAC" w:rsidP="00245CAC">
      <w:pPr>
        <w:pStyle w:val="Sraopastraipa"/>
        <w:numPr>
          <w:ilvl w:val="1"/>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b/>
          <w:sz w:val="24"/>
          <w:szCs w:val="24"/>
        </w:rPr>
        <w:t>Antrasis Etapas</w:t>
      </w:r>
      <w:r w:rsidRPr="00F511FC">
        <w:rPr>
          <w:rFonts w:ascii="Arial" w:eastAsia="Times New Roman" w:hAnsi="Arial" w:cs="Arial"/>
          <w:sz w:val="24"/>
          <w:szCs w:val="24"/>
        </w:rPr>
        <w:t xml:space="preserve"> – </w:t>
      </w:r>
      <w:r w:rsidRPr="00F511FC">
        <w:rPr>
          <w:rFonts w:ascii="Arial" w:eastAsia="Times New Roman" w:hAnsi="Arial" w:cs="Arial"/>
          <w:sz w:val="24"/>
          <w:szCs w:val="24"/>
          <w:u w:val="single"/>
        </w:rPr>
        <w:t>Supaprastinto statybos projekto parengimas</w:t>
      </w:r>
      <w:r w:rsidRPr="00F511FC">
        <w:rPr>
          <w:rFonts w:ascii="Arial" w:eastAsia="Times New Roman" w:hAnsi="Arial" w:cs="Arial"/>
          <w:sz w:val="24"/>
          <w:szCs w:val="24"/>
        </w:rPr>
        <w:t xml:space="preserve"> (vadovaujantis </w:t>
      </w:r>
      <w:r w:rsidRPr="00F511FC">
        <w:rPr>
          <w:rFonts w:ascii="Arial" w:eastAsia="Microsoft Sans Serif" w:hAnsi="Arial" w:cs="Arial"/>
          <w:color w:val="000000"/>
          <w:sz w:val="24"/>
          <w:szCs w:val="24"/>
          <w:lang w:bidi="lt-LT"/>
        </w:rPr>
        <w:t>STR 1.04.04:2017 „Statinio projektavimas, projekto ekspertizė“ (aktualia redakcija))</w:t>
      </w:r>
      <w:r w:rsidRPr="00F511FC">
        <w:rPr>
          <w:rFonts w:ascii="Arial" w:eastAsia="Times New Roman" w:hAnsi="Arial" w:cs="Arial"/>
          <w:sz w:val="24"/>
          <w:szCs w:val="24"/>
        </w:rPr>
        <w:t>:</w:t>
      </w:r>
    </w:p>
    <w:p w14:paraId="13BADD5C"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užsakyti ir atlikti visus būtinus tyrimus šio etapo paslaugų suteikimui;</w:t>
      </w:r>
    </w:p>
    <w:p w14:paraId="02CACD52"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 w:val="left" w:pos="2127"/>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parengti pirkimo sutartyje, Techninėje užduotyje nurodytos apimties supaprastintą statybos projektą ir jį suderinti su užsakovu;</w:t>
      </w:r>
    </w:p>
    <w:p w14:paraId="39336D6D" w14:textId="77777777" w:rsidR="00245CAC" w:rsidRPr="00F511FC" w:rsidRDefault="00245CAC" w:rsidP="00245CAC">
      <w:pPr>
        <w:pStyle w:val="Sraopastraipa"/>
        <w:numPr>
          <w:ilvl w:val="2"/>
          <w:numId w:val="2"/>
        </w:numPr>
        <w:tabs>
          <w:tab w:val="left" w:pos="1418"/>
          <w:tab w:val="left" w:pos="1560"/>
          <w:tab w:val="left" w:pos="1843"/>
        </w:tabs>
        <w:spacing w:after="0"/>
        <w:ind w:left="0" w:firstLine="851"/>
        <w:jc w:val="both"/>
        <w:rPr>
          <w:rFonts w:ascii="Arial" w:eastAsia="Times New Roman" w:hAnsi="Arial" w:cs="Arial"/>
          <w:sz w:val="24"/>
          <w:szCs w:val="24"/>
        </w:rPr>
      </w:pPr>
      <w:r w:rsidRPr="00F511FC">
        <w:rPr>
          <w:rFonts w:ascii="Arial" w:eastAsia="Times New Roman" w:hAnsi="Arial" w:cs="Arial"/>
          <w:b/>
          <w:bCs/>
          <w:sz w:val="24"/>
          <w:szCs w:val="24"/>
        </w:rPr>
        <w:t>užtikrinti</w:t>
      </w:r>
      <w:r w:rsidRPr="00F511FC">
        <w:rPr>
          <w:rFonts w:ascii="Arial" w:eastAsia="Times New Roman" w:hAnsi="Arial" w:cs="Arial"/>
          <w:sz w:val="24"/>
          <w:szCs w:val="24"/>
        </w:rPr>
        <w:t xml:space="preserve">, jog rengiant supaprastinto statybos projekto dokumentaciją, priedus, techninę specifikaciją ir (ar) jos priedus bei kitus dokumentus </w:t>
      </w:r>
      <w:r w:rsidRPr="00F511FC">
        <w:rPr>
          <w:rFonts w:ascii="Arial" w:eastAsia="Times New Roman" w:hAnsi="Arial" w:cs="Arial"/>
          <w:b/>
          <w:bCs/>
          <w:sz w:val="24"/>
          <w:szCs w:val="24"/>
        </w:rPr>
        <w:t>nebus nurodytas konkretus modelis ar</w:t>
      </w:r>
      <w:r w:rsidRPr="00F511FC">
        <w:rPr>
          <w:rFonts w:ascii="Arial" w:eastAsia="Times New Roman" w:hAnsi="Arial" w:cs="Arial"/>
          <w:sz w:val="24"/>
          <w:szCs w:val="24"/>
        </w:rPr>
        <w:t xml:space="preserve"> tiekimo šaltinis, konkretus procesas, būdingas konkretaus subjekto tiekiamoms prekėms ar teikiamoms paslaugoms, ar prekių ženklas, patentas, tipai, konkreti kilmė ar gamyba, standartai, sertifikatai. Toks nurodymas yra leistinas tik tais atvejais, kai tam tikro objekto neįmanoma tiksliai ir suprantamai aprašyti ir apibūdinti – tokiu atveju prie nuorodos turi būti įrašoma „arba lygiavertis“. Taip pat projektuotojas įsipareigoja užtikrinti, kad supaprastinto statybos projekto dokumentacija, priedai, techninė specifikacija ir (ar) jos priedai bei kiti supaprastinto statybos projekto dokumentai nebus parengta kopijuojant konkretaus gamintojo specifikacijas ir (ar) gaminio parametrus, dėl ko tik to vieno gamintojo gaminys atitiktų reikalavimus. Pirkėjui nustačius, kad tiekėjas nesilaikė šio įsipareigojimo, bus taikoma pirkimo sutartyje nustatyta bauda;</w:t>
      </w:r>
    </w:p>
    <w:p w14:paraId="04F9AFA4" w14:textId="77777777" w:rsidR="00245CAC" w:rsidRPr="00F511FC" w:rsidRDefault="00245CAC" w:rsidP="00245CAC">
      <w:pPr>
        <w:pStyle w:val="Sraopastraipa"/>
        <w:numPr>
          <w:ilvl w:val="2"/>
          <w:numId w:val="2"/>
        </w:numPr>
        <w:tabs>
          <w:tab w:val="left" w:pos="1418"/>
          <w:tab w:val="left" w:pos="1560"/>
          <w:tab w:val="left" w:pos="1701"/>
          <w:tab w:val="left" w:pos="1843"/>
          <w:tab w:val="left" w:pos="1985"/>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pateikti Supaprastintą statybos projektą (atitinkamas jų dalis) užsakovo nurodytam bendrosios ir dalinės ekspertizės rangovui (-ams). Projektuotojas privalo be papildomo apmokėjimo pataisyti ir (ar) patikslinti Supaprastintą statybos projektą pagal atliktos Supaprastinto statybos projekto bendrosios ir (ar) dalinės ekspertizės išvadas, taip pat išspręsti ir atsakyti į kitus ekspertizės metu ar jos išvadose iškeltus klausimus;</w:t>
      </w:r>
    </w:p>
    <w:p w14:paraId="79D3E42A" w14:textId="77777777" w:rsidR="00245CAC" w:rsidRPr="00F511FC" w:rsidRDefault="00245CAC" w:rsidP="00245CAC">
      <w:pPr>
        <w:pStyle w:val="Sraopastraipa"/>
        <w:numPr>
          <w:ilvl w:val="2"/>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teisės aktų nustatyta tvarka pateikti ekspertuotą Supaprastintą statybos projektą užsakovo tvirtinimui; parengti visus Supaprastinto statybos projekto tvirtinimui reikiamus dokumentus ir duomenis teisės aktuose ir Techninėje užduotyje nustatyta tvarka;</w:t>
      </w:r>
    </w:p>
    <w:p w14:paraId="50E52B4C" w14:textId="77777777" w:rsidR="00245CAC" w:rsidRPr="00F511FC" w:rsidRDefault="00245CAC" w:rsidP="00245CAC">
      <w:pPr>
        <w:pStyle w:val="Sraopastraipa"/>
        <w:numPr>
          <w:ilvl w:val="2"/>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suderinti Supaprastintą statybos projektą su kompetentingomis valstybės bei savivaldybės institucijomis ir kitomis įmonėmis bei organizacijomis, su kuriomis Supaprastintą statybos projektą privaloma suderinti pagal galiojančius teisės aktus. Projektuotojas privalo Supaprastintą statybos projektą pateikti derinimui pasinaudodamas Lietuvos Respublikos statybos leidimų ir statybos valstybinės priežiūros informacine sistema „Infostatyba“;</w:t>
      </w:r>
    </w:p>
    <w:p w14:paraId="02BAEF2F" w14:textId="77777777" w:rsidR="00245CAC" w:rsidRPr="00F511FC" w:rsidRDefault="00245CAC" w:rsidP="00245CAC">
      <w:pPr>
        <w:pStyle w:val="Sraopastraipa"/>
        <w:numPr>
          <w:ilvl w:val="2"/>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gauti visus būtinus ir teisėtus leidimus, išvadas, suderinimus ir (ar) sutikimus.</w:t>
      </w:r>
    </w:p>
    <w:p w14:paraId="5876991E" w14:textId="77777777" w:rsidR="00245CAC" w:rsidRPr="00980527" w:rsidRDefault="00245CAC" w:rsidP="00245CAC">
      <w:pPr>
        <w:pStyle w:val="Sraopastraipa"/>
        <w:numPr>
          <w:ilvl w:val="2"/>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 xml:space="preserve">teikti konsultacijas (tiek žodžiu, tiek raštu) ne vėliau nei per 3 (tris) darbo dienas </w:t>
      </w:r>
      <w:r w:rsidRPr="00980527">
        <w:rPr>
          <w:rFonts w:ascii="Arial" w:eastAsia="Times New Roman" w:hAnsi="Arial" w:cs="Arial"/>
          <w:sz w:val="24"/>
          <w:szCs w:val="24"/>
        </w:rPr>
        <w:t>nuo prašymo dėl Supaprastinto statybos projekto sprendinių užsakovui vykdant statinių statybos rangovo parinkimo procedūras viešojo pirkimo būdu (tokios konsultacijos, įskaitant, bet neapsiribojant, apima pagalbą atsakant į minimų procedūrų metu pateiktus teikėjų paklausimus, susijusius su Supaprastinto statybos projekto sprendiniais).</w:t>
      </w:r>
    </w:p>
    <w:p w14:paraId="58DCF2D5" w14:textId="77777777" w:rsidR="00245CAC" w:rsidRPr="00DD0AB4" w:rsidRDefault="00245CAC" w:rsidP="00245CAC">
      <w:pPr>
        <w:pStyle w:val="Sraopastraipa"/>
        <w:numPr>
          <w:ilvl w:val="1"/>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980527">
        <w:rPr>
          <w:rFonts w:ascii="Arial" w:hAnsi="Arial" w:cs="Arial"/>
          <w:sz w:val="24"/>
          <w:szCs w:val="24"/>
        </w:rPr>
        <w:t xml:space="preserve">Pirkime taikomas aplinkos apsaugos priemonių įgyvendinimas: tiekėjas turi užtikrinti, kad rengiant projektą bus laikomasi minimalių aplinkos apsaugos kriterijų, nustatytų vadovaujantis Aplinkos apsaugos kriterijų taikymo, vykdant žaliuosius pirkimus, tvarkos aprašo, patvirtinto Lietuvos Respublikos aplinkos ministro 2011 m. birželio 28 d. įsakymu Nr. D1-508 „Dėl Aplinkos apsaugos kriterijų taikymo, vykdant žaliuosius </w:t>
      </w:r>
      <w:r w:rsidRPr="00DD0AB4">
        <w:rPr>
          <w:rFonts w:ascii="Arial" w:hAnsi="Arial" w:cs="Arial"/>
          <w:sz w:val="24"/>
          <w:szCs w:val="24"/>
        </w:rPr>
        <w:t>pirkimus, tvarkos aprašo patvirtinimo“ (toliau – Tvarkos aprašas) ir nurodytų Tvarkos aprašo 2 priedo XVII skyriuje „Kelių projektavimo paslaugos ir statybos darbai, kelio elementai“, t. y. rengiamame Supaprastintame statybos projekte numatyti, kad:</w:t>
      </w:r>
    </w:p>
    <w:p w14:paraId="2F5CCB8B" w14:textId="77777777" w:rsidR="00245CAC" w:rsidRPr="00DD0AB4" w:rsidRDefault="00245CAC" w:rsidP="00245CAC">
      <w:pPr>
        <w:pStyle w:val="Sraopastraipa"/>
        <w:numPr>
          <w:ilvl w:val="2"/>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DD0AB4">
        <w:rPr>
          <w:rFonts w:ascii="Arial" w:hAnsi="Arial" w:cs="Arial"/>
          <w:sz w:val="24"/>
          <w:szCs w:val="24"/>
        </w:rPr>
        <w:t>kelio dangos konstrukcijai pasirinktinai panaudoti ne mažiau vieno antrinio arba pakartotinio panaudojimo medžiagą ir (ar) perdirbtą medžiagą, ir (ar) nepavojingąją atlieką, ir (ar) šalutinį gamybos produktą, ir (ar) iš atsinaujinančių šaltinių pagamintą medžiagą, kuri atitinka numatytai paskirčiai keliamus techninius reikalavimus, arba yra įrodytas tų medžiagų tinkamumas numatytai taikymo paskirčiai (Tvarkos aprašo 2 priedo XVII skyriaus 26.2.1 papunktis);</w:t>
      </w:r>
    </w:p>
    <w:p w14:paraId="15F95822" w14:textId="77777777" w:rsidR="00245CAC" w:rsidRPr="00980527" w:rsidRDefault="00245CAC" w:rsidP="00245CAC">
      <w:pPr>
        <w:pStyle w:val="Sraopastraipa"/>
        <w:numPr>
          <w:ilvl w:val="2"/>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980527">
        <w:rPr>
          <w:rFonts w:ascii="Arial" w:hAnsi="Arial" w:cs="Arial"/>
          <w:sz w:val="24"/>
          <w:szCs w:val="24"/>
        </w:rPr>
        <w:t>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(Tvarkos aprašo 2 priedo XVII skyriaus 26.2.3 papunktis);</w:t>
      </w:r>
    </w:p>
    <w:p w14:paraId="19B6D284" w14:textId="77777777" w:rsidR="00245CAC" w:rsidRPr="004E2E43" w:rsidRDefault="00245CAC" w:rsidP="00245CAC">
      <w:pPr>
        <w:pStyle w:val="Sraopastraipa"/>
        <w:numPr>
          <w:ilvl w:val="2"/>
          <w:numId w:val="2"/>
        </w:numPr>
        <w:tabs>
          <w:tab w:val="left" w:pos="1418"/>
          <w:tab w:val="left" w:pos="1560"/>
          <w:tab w:val="left" w:pos="1701"/>
          <w:tab w:val="left" w:pos="1843"/>
        </w:tabs>
        <w:spacing w:after="0"/>
        <w:ind w:left="0" w:firstLine="851"/>
        <w:jc w:val="both"/>
        <w:rPr>
          <w:rFonts w:ascii="Arial" w:eastAsia="Times New Roman" w:hAnsi="Arial" w:cs="Arial"/>
          <w:sz w:val="24"/>
          <w:szCs w:val="24"/>
        </w:rPr>
      </w:pPr>
      <w:r w:rsidRPr="004E2E43">
        <w:rPr>
          <w:rFonts w:ascii="Arial" w:hAnsi="Arial" w:cs="Arial"/>
          <w:sz w:val="24"/>
          <w:szCs w:val="24"/>
        </w:rPr>
        <w:t>atsižvelgiant į kelių statybos projektą turi būti numatyti minimalūs aplinkos apsaugos kriterijai kelio elementams, išvardytiems Tvarkos aprašo 2 priedo XVII skyriaus 27–29 punktuose („Kelio ženklai, ženklinimas ir triukšmo užtvaros“, „Gatvių apšvietimo įranga“, „Kelių eismo signalai“).</w:t>
      </w:r>
    </w:p>
    <w:p w14:paraId="15B6D458" w14:textId="77777777" w:rsidR="00245CAC" w:rsidRPr="00F511FC" w:rsidRDefault="00245CAC" w:rsidP="00245CAC">
      <w:pPr>
        <w:pStyle w:val="Sraopastraipa"/>
        <w:numPr>
          <w:ilvl w:val="2"/>
          <w:numId w:val="2"/>
        </w:numPr>
        <w:tabs>
          <w:tab w:val="left" w:pos="1418"/>
          <w:tab w:val="left" w:pos="1560"/>
          <w:tab w:val="left" w:pos="1843"/>
        </w:tabs>
        <w:spacing w:after="0"/>
        <w:ind w:left="0" w:firstLine="851"/>
        <w:jc w:val="both"/>
        <w:rPr>
          <w:rFonts w:ascii="Arial" w:eastAsia="Times New Roman" w:hAnsi="Arial" w:cs="Arial"/>
          <w:sz w:val="24"/>
          <w:szCs w:val="24"/>
        </w:rPr>
      </w:pPr>
      <w:r w:rsidRPr="00980527">
        <w:rPr>
          <w:rFonts w:ascii="Arial" w:eastAsia="Times New Roman" w:hAnsi="Arial" w:cs="Arial"/>
          <w:sz w:val="24"/>
          <w:szCs w:val="24"/>
        </w:rPr>
        <w:t>kiekvienam Projektuotojo specialistui, teikiančiam šio etapo paslaugas, lankytis kiekviename statomame Statinyje (statybvietėje) tokiu</w:t>
      </w:r>
      <w:r w:rsidRPr="00F511FC">
        <w:rPr>
          <w:rFonts w:ascii="Arial" w:eastAsia="Times New Roman" w:hAnsi="Arial" w:cs="Arial"/>
          <w:sz w:val="24"/>
          <w:szCs w:val="24"/>
        </w:rPr>
        <w:t xml:space="preserve"> periodiškumu, kuris užtikrintų tinkamą Projekto vykdymo priežiūros atlikimą;</w:t>
      </w:r>
    </w:p>
    <w:p w14:paraId="21FCE4E6" w14:textId="77777777" w:rsidR="00245CAC" w:rsidRDefault="00245CAC" w:rsidP="00245CAC">
      <w:pPr>
        <w:pStyle w:val="Sraopastraipa"/>
        <w:numPr>
          <w:ilvl w:val="2"/>
          <w:numId w:val="2"/>
        </w:numPr>
        <w:tabs>
          <w:tab w:val="left" w:pos="1418"/>
          <w:tab w:val="left" w:pos="1560"/>
          <w:tab w:val="left" w:pos="1843"/>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 xml:space="preserve">teikti patarimus (įskaitant ir privalomus nurodymus) ir bet kokius paaiškinimus (ne vėliau nei per 5 (penkias) darbo dienas nuo užklausos pateikimo) Statinių statybos rangovui (subrangovams) derinti jo pateiktą Darbo projektą ir (arba) jo dalis, jei jis parengtas laikantis teisės aktų reikalavimų ir atitinka Supaprastinto statybos projekto sprendinius; </w:t>
      </w:r>
    </w:p>
    <w:p w14:paraId="66795E68" w14:textId="125CEE6B" w:rsidR="00484DCF" w:rsidRPr="00F511FC" w:rsidRDefault="00484DCF" w:rsidP="00245CAC">
      <w:pPr>
        <w:pStyle w:val="Sraopastraipa"/>
        <w:numPr>
          <w:ilvl w:val="2"/>
          <w:numId w:val="2"/>
        </w:numPr>
        <w:tabs>
          <w:tab w:val="left" w:pos="1418"/>
          <w:tab w:val="left" w:pos="1560"/>
          <w:tab w:val="left" w:pos="1843"/>
        </w:tabs>
        <w:spacing w:after="0"/>
        <w:ind w:left="0" w:firstLine="851"/>
        <w:jc w:val="both"/>
        <w:rPr>
          <w:rFonts w:ascii="Arial" w:eastAsia="Times New Roman" w:hAnsi="Arial" w:cs="Arial"/>
          <w:sz w:val="24"/>
          <w:szCs w:val="24"/>
        </w:rPr>
      </w:pPr>
      <w:r>
        <w:rPr>
          <w:rFonts w:ascii="Arial" w:eastAsia="Times New Roman" w:hAnsi="Arial" w:cs="Arial"/>
          <w:sz w:val="24"/>
          <w:szCs w:val="24"/>
        </w:rPr>
        <w:t>p</w:t>
      </w:r>
      <w:r w:rsidRPr="00484DCF">
        <w:rPr>
          <w:rFonts w:ascii="Arial" w:eastAsia="Times New Roman" w:hAnsi="Arial" w:cs="Arial"/>
          <w:sz w:val="24"/>
          <w:szCs w:val="24"/>
        </w:rPr>
        <w:t xml:space="preserve">rojektuotojas įsipareigoja statybos darbų vykdymo metu, iškilus nenumatytiems pakeitimams ar poreikiui tikslinti projektinius sprendinius, ne vėliau kaip per </w:t>
      </w:r>
      <w:r>
        <w:rPr>
          <w:rFonts w:ascii="Arial" w:eastAsia="Times New Roman" w:hAnsi="Arial" w:cs="Arial"/>
          <w:sz w:val="24"/>
          <w:szCs w:val="24"/>
        </w:rPr>
        <w:t>5</w:t>
      </w:r>
      <w:r w:rsidRPr="00484DCF">
        <w:rPr>
          <w:rFonts w:ascii="Arial" w:eastAsia="Times New Roman" w:hAnsi="Arial" w:cs="Arial"/>
          <w:sz w:val="24"/>
          <w:szCs w:val="24"/>
        </w:rPr>
        <w:t xml:space="preserve"> darbo dienas nuo informacijos gavimo dienos parengti ir pateikti projekto korekcijas, suderintas su Užsakovu ir, jei privaloma, su atitinkamomis institucijomis.</w:t>
      </w:r>
    </w:p>
    <w:p w14:paraId="7DE6167B" w14:textId="77777777" w:rsidR="00245CAC" w:rsidRPr="00F511FC" w:rsidRDefault="00245CAC" w:rsidP="00245CAC">
      <w:pPr>
        <w:pStyle w:val="Sraopastraipa"/>
        <w:numPr>
          <w:ilvl w:val="2"/>
          <w:numId w:val="2"/>
        </w:numPr>
        <w:tabs>
          <w:tab w:val="left" w:pos="1418"/>
          <w:tab w:val="left" w:pos="1560"/>
          <w:tab w:val="left" w:pos="1843"/>
        </w:tabs>
        <w:spacing w:after="0"/>
        <w:ind w:left="0" w:firstLine="851"/>
        <w:jc w:val="both"/>
        <w:rPr>
          <w:rFonts w:ascii="Arial" w:eastAsia="Times New Roman" w:hAnsi="Arial" w:cs="Arial"/>
          <w:sz w:val="24"/>
          <w:szCs w:val="24"/>
        </w:rPr>
      </w:pPr>
      <w:r w:rsidRPr="00F511FC">
        <w:rPr>
          <w:rFonts w:ascii="Arial" w:eastAsia="Times New Roman" w:hAnsi="Arial" w:cs="Arial"/>
          <w:sz w:val="24"/>
          <w:szCs w:val="24"/>
        </w:rPr>
        <w:t xml:space="preserve">teikti rekomendacijas ir imtis visų būtinų veiksmų, siekiant užtikrinti visišką Statinių statybos ir apdailos darbų atitikimą Projektuotojo parengtam Projektui; </w:t>
      </w:r>
    </w:p>
    <w:p w14:paraId="7EF95F18" w14:textId="6ECCA516" w:rsidR="00245CAC" w:rsidRPr="006D0073" w:rsidRDefault="006D0073" w:rsidP="006D0073">
      <w:pPr>
        <w:tabs>
          <w:tab w:val="left" w:pos="1418"/>
          <w:tab w:val="left" w:pos="1560"/>
          <w:tab w:val="left" w:pos="1843"/>
        </w:tabs>
        <w:spacing w:after="0"/>
        <w:ind w:firstLine="851"/>
        <w:jc w:val="both"/>
        <w:rPr>
          <w:rFonts w:ascii="Arial" w:eastAsia="Times New Roman" w:hAnsi="Arial" w:cs="Arial"/>
          <w:sz w:val="24"/>
          <w:szCs w:val="24"/>
        </w:rPr>
      </w:pPr>
      <w:r w:rsidRPr="006D0073">
        <w:rPr>
          <w:rFonts w:ascii="Arial" w:eastAsia="Times New Roman" w:hAnsi="Arial" w:cs="Arial"/>
          <w:sz w:val="24"/>
          <w:szCs w:val="24"/>
        </w:rPr>
        <w:t>3.</w:t>
      </w:r>
      <w:r>
        <w:rPr>
          <w:rFonts w:ascii="Arial" w:eastAsia="Times New Roman" w:hAnsi="Arial" w:cs="Arial"/>
          <w:sz w:val="24"/>
          <w:szCs w:val="24"/>
        </w:rPr>
        <w:t xml:space="preserve">3.7. </w:t>
      </w:r>
      <w:r w:rsidR="00245CAC" w:rsidRPr="006D0073">
        <w:rPr>
          <w:rFonts w:ascii="Arial" w:eastAsia="Times New Roman" w:hAnsi="Arial" w:cs="Arial"/>
          <w:sz w:val="24"/>
          <w:szCs w:val="24"/>
        </w:rPr>
        <w:t>teikti patarimus Užsakovui tais atvejais, kai Statinių statybos rangovas (subrangovai) nevykdo Projektuotojo rekomendacijų ir (ar) nurodymų, o būtent, kai Statinių statybos rangovas (subrangovai) pažeidžia Projektuotojo ar tiesiogiai Užsakovo teises;</w:t>
      </w:r>
    </w:p>
    <w:p w14:paraId="3FC22A02" w14:textId="67DE44CE" w:rsidR="00245CAC" w:rsidRPr="00F511FC" w:rsidRDefault="006D0073" w:rsidP="00245CAC">
      <w:pPr>
        <w:tabs>
          <w:tab w:val="left" w:pos="1418"/>
          <w:tab w:val="left" w:pos="1560"/>
          <w:tab w:val="left" w:pos="1843"/>
        </w:tabs>
        <w:spacing w:after="0"/>
        <w:ind w:firstLine="851"/>
        <w:jc w:val="both"/>
        <w:rPr>
          <w:rFonts w:ascii="Arial" w:eastAsia="Times New Roman" w:hAnsi="Arial" w:cs="Arial"/>
          <w:sz w:val="24"/>
          <w:szCs w:val="24"/>
        </w:rPr>
      </w:pPr>
      <w:r>
        <w:rPr>
          <w:rFonts w:ascii="Arial" w:eastAsia="Times New Roman" w:hAnsi="Arial" w:cs="Arial"/>
          <w:sz w:val="24"/>
          <w:szCs w:val="24"/>
        </w:rPr>
        <w:t xml:space="preserve">3.3.8. </w:t>
      </w:r>
      <w:r w:rsidR="00245CAC" w:rsidRPr="00F511FC">
        <w:rPr>
          <w:rFonts w:ascii="Arial" w:eastAsia="Times New Roman" w:hAnsi="Arial" w:cs="Arial"/>
          <w:sz w:val="24"/>
          <w:szCs w:val="24"/>
        </w:rPr>
        <w:t xml:space="preserve">imtis visų būtinų veiksmų, siekiant ištaisyti atliekamas Statinių statybos ir apdailos darbų klaidas, jeigu jos atsirado dėl Projektuotojo kaltės; </w:t>
      </w:r>
    </w:p>
    <w:p w14:paraId="16D2662C" w14:textId="3BD2710F" w:rsidR="00245CAC" w:rsidRPr="00F511FC" w:rsidRDefault="006D0073" w:rsidP="00245CAC">
      <w:pPr>
        <w:tabs>
          <w:tab w:val="left" w:pos="1418"/>
          <w:tab w:val="left" w:pos="1560"/>
          <w:tab w:val="left" w:pos="1843"/>
        </w:tabs>
        <w:spacing w:after="0"/>
        <w:ind w:firstLine="851"/>
        <w:jc w:val="both"/>
        <w:rPr>
          <w:rFonts w:ascii="Arial" w:eastAsia="Times New Roman" w:hAnsi="Arial" w:cs="Arial"/>
          <w:sz w:val="24"/>
          <w:szCs w:val="24"/>
        </w:rPr>
      </w:pPr>
      <w:r>
        <w:rPr>
          <w:rFonts w:ascii="Arial" w:eastAsia="Times New Roman" w:hAnsi="Arial" w:cs="Arial"/>
          <w:sz w:val="24"/>
          <w:szCs w:val="24"/>
        </w:rPr>
        <w:t>3.3.9</w:t>
      </w:r>
      <w:r w:rsidR="003279A2">
        <w:rPr>
          <w:rFonts w:ascii="Arial" w:eastAsia="Times New Roman" w:hAnsi="Arial" w:cs="Arial"/>
          <w:sz w:val="24"/>
          <w:szCs w:val="24"/>
        </w:rPr>
        <w:t xml:space="preserve">. </w:t>
      </w:r>
      <w:r w:rsidR="00245CAC" w:rsidRPr="00F511FC">
        <w:rPr>
          <w:rFonts w:ascii="Arial" w:eastAsia="Times New Roman" w:hAnsi="Arial" w:cs="Arial"/>
          <w:sz w:val="24"/>
          <w:szCs w:val="24"/>
        </w:rPr>
        <w:t xml:space="preserve">atlikti visus kitus veiksmus, numatytus galiojančiuose teisės aktuose, reglamentuojančiuose statinio projekto vykdymo priežiūrą, taip pat būtinus užtikrinti tinkamą Projekto vykdymo priežiūrą; </w:t>
      </w:r>
    </w:p>
    <w:p w14:paraId="6A9B45E5" w14:textId="77777777" w:rsidR="0096178F" w:rsidRDefault="00245CAC" w:rsidP="003279A2">
      <w:pPr>
        <w:pStyle w:val="Sraopastraipa"/>
        <w:numPr>
          <w:ilvl w:val="2"/>
          <w:numId w:val="5"/>
        </w:numPr>
        <w:tabs>
          <w:tab w:val="left" w:pos="1418"/>
          <w:tab w:val="left" w:pos="1560"/>
          <w:tab w:val="left" w:pos="1843"/>
        </w:tabs>
        <w:spacing w:after="0"/>
        <w:jc w:val="both"/>
        <w:rPr>
          <w:rFonts w:ascii="Arial" w:eastAsia="Times New Roman" w:hAnsi="Arial" w:cs="Arial"/>
          <w:sz w:val="24"/>
          <w:szCs w:val="24"/>
        </w:rPr>
      </w:pPr>
      <w:r w:rsidRPr="003279A2">
        <w:rPr>
          <w:rFonts w:ascii="Arial" w:eastAsia="Times New Roman" w:hAnsi="Arial" w:cs="Arial"/>
          <w:sz w:val="24"/>
          <w:szCs w:val="24"/>
        </w:rPr>
        <w:t>esant pagrįstam Užsakovo prašymui, Projektuotojas privalo dalyvaut</w:t>
      </w:r>
      <w:r w:rsidR="0096178F">
        <w:rPr>
          <w:rFonts w:ascii="Arial" w:eastAsia="Times New Roman" w:hAnsi="Arial" w:cs="Arial"/>
          <w:sz w:val="24"/>
          <w:szCs w:val="24"/>
        </w:rPr>
        <w:t xml:space="preserve">i </w:t>
      </w:r>
    </w:p>
    <w:p w14:paraId="20A6587D" w14:textId="1DDAB695" w:rsidR="00245CAC" w:rsidRPr="0096178F" w:rsidRDefault="00245CAC" w:rsidP="0096178F">
      <w:pPr>
        <w:tabs>
          <w:tab w:val="left" w:pos="1418"/>
          <w:tab w:val="left" w:pos="1560"/>
          <w:tab w:val="left" w:pos="1843"/>
        </w:tabs>
        <w:spacing w:after="0"/>
        <w:jc w:val="both"/>
        <w:rPr>
          <w:rFonts w:ascii="Arial" w:eastAsia="Times New Roman" w:hAnsi="Arial" w:cs="Arial"/>
          <w:sz w:val="24"/>
          <w:szCs w:val="24"/>
        </w:rPr>
      </w:pPr>
      <w:r w:rsidRPr="0096178F">
        <w:rPr>
          <w:rFonts w:ascii="Arial" w:eastAsia="Times New Roman" w:hAnsi="Arial" w:cs="Arial"/>
          <w:sz w:val="24"/>
          <w:szCs w:val="24"/>
        </w:rPr>
        <w:t>visuose gamybiniuose, koordinaciniuose, darbiniuose ir kituose susirinkimuose ar pasitarimuose, kuriuose yra sprendžiami ar aptariami su Projekto įgyvendinimu susiję klausimai;</w:t>
      </w:r>
    </w:p>
    <w:p w14:paraId="0B8B3338" w14:textId="77777777" w:rsidR="0096178F" w:rsidRDefault="00245CAC" w:rsidP="0096178F">
      <w:pPr>
        <w:pStyle w:val="Sraopastraipa"/>
        <w:numPr>
          <w:ilvl w:val="2"/>
          <w:numId w:val="5"/>
        </w:numPr>
        <w:tabs>
          <w:tab w:val="left" w:pos="1418"/>
          <w:tab w:val="left" w:pos="1560"/>
          <w:tab w:val="left" w:pos="1843"/>
        </w:tabs>
        <w:spacing w:after="0"/>
        <w:jc w:val="both"/>
        <w:rPr>
          <w:rFonts w:ascii="Arial" w:eastAsia="Times New Roman" w:hAnsi="Arial" w:cs="Arial"/>
          <w:sz w:val="24"/>
          <w:szCs w:val="24"/>
        </w:rPr>
      </w:pPr>
      <w:r w:rsidRPr="0096178F">
        <w:rPr>
          <w:rFonts w:ascii="Arial" w:eastAsia="Times New Roman" w:hAnsi="Arial" w:cs="Arial"/>
          <w:sz w:val="24"/>
          <w:szCs w:val="24"/>
        </w:rPr>
        <w:t>teikti Užsakovui Projekto vykdymo priežiūros ataskaitas laisva forma kas</w:t>
      </w:r>
      <w:r w:rsidR="0096178F">
        <w:rPr>
          <w:rFonts w:ascii="Arial" w:eastAsia="Times New Roman" w:hAnsi="Arial" w:cs="Arial"/>
          <w:sz w:val="24"/>
          <w:szCs w:val="24"/>
        </w:rPr>
        <w:t xml:space="preserve"> </w:t>
      </w:r>
    </w:p>
    <w:p w14:paraId="289D7739" w14:textId="5F3B9335" w:rsidR="00245CAC" w:rsidRPr="0096178F" w:rsidRDefault="00245CAC" w:rsidP="0096178F">
      <w:pPr>
        <w:tabs>
          <w:tab w:val="left" w:pos="1418"/>
          <w:tab w:val="left" w:pos="1560"/>
          <w:tab w:val="left" w:pos="1843"/>
        </w:tabs>
        <w:spacing w:after="0"/>
        <w:jc w:val="both"/>
        <w:rPr>
          <w:rFonts w:ascii="Arial" w:eastAsia="Times New Roman" w:hAnsi="Arial" w:cs="Arial"/>
          <w:sz w:val="24"/>
          <w:szCs w:val="24"/>
        </w:rPr>
      </w:pPr>
      <w:r w:rsidRPr="0096178F">
        <w:rPr>
          <w:rFonts w:ascii="Arial" w:eastAsia="Times New Roman" w:hAnsi="Arial" w:cs="Arial"/>
          <w:sz w:val="24"/>
          <w:szCs w:val="24"/>
        </w:rPr>
        <w:t>ketvirtį;</w:t>
      </w:r>
    </w:p>
    <w:p w14:paraId="2A1919B5" w14:textId="77777777" w:rsidR="0096178F" w:rsidRDefault="00245CAC" w:rsidP="0096178F">
      <w:pPr>
        <w:pStyle w:val="Sraopastraipa"/>
        <w:numPr>
          <w:ilvl w:val="2"/>
          <w:numId w:val="5"/>
        </w:numPr>
        <w:tabs>
          <w:tab w:val="left" w:pos="1418"/>
          <w:tab w:val="left" w:pos="1560"/>
          <w:tab w:val="left" w:pos="1843"/>
        </w:tabs>
        <w:spacing w:after="0"/>
        <w:jc w:val="both"/>
        <w:rPr>
          <w:rFonts w:ascii="Arial" w:eastAsia="Times New Roman" w:hAnsi="Arial" w:cs="Arial"/>
          <w:sz w:val="24"/>
          <w:szCs w:val="24"/>
        </w:rPr>
      </w:pPr>
      <w:r w:rsidRPr="00F511FC">
        <w:rPr>
          <w:rFonts w:ascii="Arial" w:eastAsia="Times New Roman" w:hAnsi="Arial" w:cs="Arial"/>
          <w:sz w:val="24"/>
          <w:szCs w:val="24"/>
        </w:rPr>
        <w:t>Projektuotojas privalo vykdyti tik Užsakovo ar jo įgaliotų asmenų pateiktus</w:t>
      </w:r>
      <w:r w:rsidR="0096178F">
        <w:rPr>
          <w:rFonts w:ascii="Arial" w:eastAsia="Times New Roman" w:hAnsi="Arial" w:cs="Arial"/>
          <w:sz w:val="24"/>
          <w:szCs w:val="24"/>
        </w:rPr>
        <w:t xml:space="preserve"> </w:t>
      </w:r>
    </w:p>
    <w:p w14:paraId="3BF387F2" w14:textId="1D1E2FB6" w:rsidR="00245CAC" w:rsidRPr="0096178F" w:rsidRDefault="00245CAC" w:rsidP="0096178F">
      <w:pPr>
        <w:tabs>
          <w:tab w:val="left" w:pos="1418"/>
          <w:tab w:val="left" w:pos="1560"/>
          <w:tab w:val="left" w:pos="1843"/>
        </w:tabs>
        <w:spacing w:after="0"/>
        <w:jc w:val="both"/>
        <w:rPr>
          <w:rFonts w:ascii="Arial" w:eastAsia="Times New Roman" w:hAnsi="Arial" w:cs="Arial"/>
          <w:sz w:val="24"/>
          <w:szCs w:val="24"/>
        </w:rPr>
      </w:pPr>
      <w:r w:rsidRPr="0096178F">
        <w:rPr>
          <w:rFonts w:ascii="Arial" w:eastAsia="Times New Roman" w:hAnsi="Arial" w:cs="Arial"/>
          <w:sz w:val="24"/>
          <w:szCs w:val="24"/>
        </w:rPr>
        <w:t>nurodymus, jei jie neprieštarauja galiojantiems Lietuvos Respublikos teisės aktams.</w:t>
      </w:r>
    </w:p>
    <w:p w14:paraId="2C047D5D" w14:textId="77777777" w:rsidR="0096178F" w:rsidRDefault="00245CAC" w:rsidP="0096178F">
      <w:pPr>
        <w:pStyle w:val="Sraopastraipa"/>
        <w:numPr>
          <w:ilvl w:val="2"/>
          <w:numId w:val="5"/>
        </w:numPr>
        <w:tabs>
          <w:tab w:val="left" w:pos="1418"/>
          <w:tab w:val="left" w:pos="1560"/>
          <w:tab w:val="left" w:pos="1843"/>
        </w:tabs>
        <w:spacing w:after="0"/>
        <w:jc w:val="both"/>
        <w:rPr>
          <w:rFonts w:ascii="Arial" w:eastAsia="Times New Roman" w:hAnsi="Arial" w:cs="Arial"/>
          <w:sz w:val="24"/>
          <w:szCs w:val="24"/>
        </w:rPr>
      </w:pPr>
      <w:r w:rsidRPr="00F511FC">
        <w:rPr>
          <w:rFonts w:ascii="Arial" w:eastAsia="Times New Roman" w:hAnsi="Arial" w:cs="Arial"/>
          <w:sz w:val="24"/>
          <w:szCs w:val="24"/>
        </w:rPr>
        <w:t>Projektuotojas pareiškia ir patvirtina, kad Užsakovo iki šios Sutarties</w:t>
      </w:r>
      <w:r w:rsidR="0096178F">
        <w:rPr>
          <w:rFonts w:ascii="Arial" w:eastAsia="Times New Roman" w:hAnsi="Arial" w:cs="Arial"/>
          <w:sz w:val="24"/>
          <w:szCs w:val="24"/>
        </w:rPr>
        <w:t xml:space="preserve"> </w:t>
      </w:r>
    </w:p>
    <w:p w14:paraId="08B31846" w14:textId="32A62C76" w:rsidR="00245CAC" w:rsidRPr="0096178F" w:rsidRDefault="00245CAC" w:rsidP="0096178F">
      <w:pPr>
        <w:tabs>
          <w:tab w:val="left" w:pos="1418"/>
          <w:tab w:val="left" w:pos="1560"/>
          <w:tab w:val="left" w:pos="1843"/>
        </w:tabs>
        <w:spacing w:after="0"/>
        <w:jc w:val="both"/>
        <w:rPr>
          <w:rFonts w:ascii="Arial" w:eastAsia="Times New Roman" w:hAnsi="Arial" w:cs="Arial"/>
          <w:sz w:val="24"/>
          <w:szCs w:val="24"/>
        </w:rPr>
      </w:pPr>
      <w:r w:rsidRPr="0096178F">
        <w:rPr>
          <w:rFonts w:ascii="Arial" w:eastAsia="Times New Roman" w:hAnsi="Arial" w:cs="Arial"/>
          <w:sz w:val="24"/>
          <w:szCs w:val="24"/>
        </w:rPr>
        <w:t>pasirašymo pateikta dokumentacija apie Statinius sudaro pakankamas galimybes, prielaidas ir sąlygas Projektuotojui atlikti paslaugas Šalių sutartais terminais ir už sutartą kainą. 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7 (septynias) darbo dienas nuo Sutarties pasibaigimo ar Užsakovo atitinkamo reikalavimo gavimo, grąžinti Užsakovui visus pastarojo Projektuotojui perduotus dokumentus ir (ar) daiktus.</w:t>
      </w:r>
    </w:p>
    <w:p w14:paraId="59B6E23C" w14:textId="77777777" w:rsidR="00245CAC" w:rsidRPr="00F511FC" w:rsidRDefault="00245CAC" w:rsidP="00245CAC">
      <w:pPr>
        <w:pStyle w:val="Sraopastraipa"/>
        <w:suppressAutoHyphens/>
        <w:overflowPunct w:val="0"/>
        <w:autoSpaceDE w:val="0"/>
        <w:autoSpaceDN w:val="0"/>
        <w:spacing w:after="0"/>
        <w:ind w:left="0" w:firstLine="709"/>
        <w:contextualSpacing w:val="0"/>
        <w:jc w:val="center"/>
        <w:textAlignment w:val="baseline"/>
        <w:rPr>
          <w:rFonts w:ascii="Arial" w:hAnsi="Arial" w:cs="Arial"/>
          <w:b/>
          <w:bCs/>
          <w:sz w:val="24"/>
          <w:szCs w:val="24"/>
        </w:rPr>
      </w:pPr>
    </w:p>
    <w:p w14:paraId="58120976" w14:textId="77777777" w:rsidR="00245CAC" w:rsidRPr="00F511FC" w:rsidRDefault="00245CAC" w:rsidP="00245CAC">
      <w:pPr>
        <w:pStyle w:val="Sraopastraipa"/>
        <w:tabs>
          <w:tab w:val="left" w:pos="993"/>
        </w:tabs>
        <w:spacing w:after="0"/>
        <w:ind w:left="0" w:firstLine="709"/>
        <w:jc w:val="both"/>
        <w:rPr>
          <w:rFonts w:ascii="Arial" w:hAnsi="Arial" w:cs="Arial"/>
          <w:sz w:val="24"/>
          <w:szCs w:val="24"/>
        </w:rPr>
      </w:pPr>
      <w:r w:rsidRPr="00F511FC">
        <w:rPr>
          <w:rFonts w:ascii="Arial" w:hAnsi="Arial" w:cs="Arial"/>
          <w:sz w:val="24"/>
          <w:szCs w:val="24"/>
        </w:rPr>
        <w:t>Paslaugų apimtys:</w:t>
      </w:r>
    </w:p>
    <w:p w14:paraId="4701E2C3" w14:textId="39FF9CC2" w:rsidR="00245CAC" w:rsidRPr="004572FC" w:rsidRDefault="004572FC" w:rsidP="004572FC">
      <w:pPr>
        <w:pStyle w:val="Sraopastraipa"/>
        <w:numPr>
          <w:ilvl w:val="0"/>
          <w:numId w:val="3"/>
        </w:numPr>
        <w:tabs>
          <w:tab w:val="left" w:pos="993"/>
        </w:tabs>
        <w:spacing w:after="0"/>
        <w:jc w:val="both"/>
        <w:rPr>
          <w:rFonts w:ascii="Arial" w:hAnsi="Arial" w:cs="Arial"/>
          <w:b/>
          <w:bCs/>
          <w:caps/>
          <w:sz w:val="24"/>
          <w:szCs w:val="24"/>
        </w:rPr>
      </w:pPr>
      <w:r w:rsidRPr="004572FC">
        <w:rPr>
          <w:rFonts w:ascii="Arial" w:hAnsi="Arial" w:cs="Arial"/>
          <w:b/>
          <w:bCs/>
          <w:caps/>
          <w:sz w:val="24"/>
          <w:szCs w:val="24"/>
        </w:rPr>
        <w:t>NERŪŠIUOTŲ KOMUNALINIŲ ATLIEKŲ PRIĖMIMO IR LAIKYMO ZONOS</w:t>
      </w:r>
      <w:r>
        <w:rPr>
          <w:rFonts w:ascii="Arial" w:hAnsi="Arial" w:cs="Arial"/>
          <w:b/>
          <w:bCs/>
          <w:caps/>
          <w:sz w:val="24"/>
          <w:szCs w:val="24"/>
        </w:rPr>
        <w:t xml:space="preserve"> </w:t>
      </w:r>
      <w:r w:rsidRPr="004572FC">
        <w:rPr>
          <w:rFonts w:ascii="Arial" w:hAnsi="Arial" w:cs="Arial"/>
          <w:b/>
          <w:bCs/>
          <w:caps/>
          <w:sz w:val="24"/>
          <w:szCs w:val="24"/>
        </w:rPr>
        <w:t>(AIKŠTELĖS) KAUPIŲ K. 4, KAUPIŲ K., ŽYGAIČIŲ SEN., TAURAGĖS R. SAV</w:t>
      </w:r>
      <w:r w:rsidR="001C2707" w:rsidRPr="004572FC">
        <w:rPr>
          <w:rFonts w:ascii="Arial" w:hAnsi="Arial" w:cs="Arial"/>
          <w:b/>
          <w:bCs/>
          <w:caps/>
          <w:sz w:val="24"/>
          <w:szCs w:val="24"/>
        </w:rPr>
        <w:t xml:space="preserve"> </w:t>
      </w:r>
      <w:r w:rsidR="00245CAC" w:rsidRPr="004572FC">
        <w:rPr>
          <w:rFonts w:ascii="Arial" w:hAnsi="Arial" w:cs="Arial"/>
          <w:b/>
          <w:bCs/>
          <w:caps/>
          <w:sz w:val="24"/>
          <w:szCs w:val="24"/>
        </w:rPr>
        <w:t>supaprastintas statybos PROJEKTas</w:t>
      </w:r>
      <w:r w:rsidR="00245CAC" w:rsidRPr="004572FC">
        <w:rPr>
          <w:rFonts w:ascii="Arial" w:hAnsi="Arial" w:cs="Arial"/>
          <w:b/>
          <w:bCs/>
          <w:sz w:val="24"/>
          <w:szCs w:val="24"/>
        </w:rPr>
        <w:t xml:space="preserve">. </w:t>
      </w:r>
    </w:p>
    <w:p w14:paraId="2E652616" w14:textId="3D8636A8" w:rsidR="00245CAC" w:rsidRPr="00642F4F" w:rsidRDefault="00245CAC" w:rsidP="00245CAC">
      <w:pPr>
        <w:pStyle w:val="Sraopastraipa"/>
        <w:tabs>
          <w:tab w:val="left" w:pos="993"/>
        </w:tabs>
        <w:spacing w:after="0"/>
        <w:ind w:left="0" w:firstLine="709"/>
        <w:jc w:val="both"/>
        <w:rPr>
          <w:rFonts w:ascii="Arial" w:hAnsi="Arial" w:cs="Arial"/>
          <w:sz w:val="24"/>
          <w:szCs w:val="24"/>
        </w:rPr>
      </w:pPr>
      <w:r w:rsidRPr="00642F4F">
        <w:rPr>
          <w:rFonts w:ascii="Arial" w:hAnsi="Arial" w:cs="Arial"/>
          <w:sz w:val="24"/>
          <w:szCs w:val="24"/>
        </w:rPr>
        <w:t>Statinio kategorija –</w:t>
      </w:r>
      <w:r w:rsidR="004572FC">
        <w:rPr>
          <w:rFonts w:ascii="Arial" w:hAnsi="Arial" w:cs="Arial"/>
          <w:sz w:val="24"/>
          <w:szCs w:val="24"/>
        </w:rPr>
        <w:t xml:space="preserve"> </w:t>
      </w:r>
      <w:r w:rsidRPr="00642F4F">
        <w:rPr>
          <w:rFonts w:ascii="Arial" w:hAnsi="Arial" w:cs="Arial"/>
          <w:sz w:val="24"/>
          <w:szCs w:val="24"/>
        </w:rPr>
        <w:t xml:space="preserve">nesudėtingasis statinys. </w:t>
      </w:r>
    </w:p>
    <w:p w14:paraId="7972EC43" w14:textId="77777777" w:rsidR="00245CAC" w:rsidRPr="00F511FC" w:rsidRDefault="00245CAC" w:rsidP="00245CAC">
      <w:pPr>
        <w:spacing w:after="0"/>
        <w:ind w:firstLine="709"/>
        <w:jc w:val="right"/>
        <w:rPr>
          <w:rFonts w:ascii="Arial" w:hAnsi="Arial" w:cs="Arial"/>
          <w:b/>
          <w:bCs/>
          <w:sz w:val="24"/>
          <w:szCs w:val="24"/>
        </w:rPr>
      </w:pPr>
      <w:r w:rsidRPr="00F511FC">
        <w:rPr>
          <w:rFonts w:ascii="Arial" w:hAnsi="Arial" w:cs="Arial"/>
          <w:b/>
          <w:bCs/>
          <w:sz w:val="24"/>
          <w:szCs w:val="24"/>
        </w:rPr>
        <w:t>Lentelė. Paslaugų apimtis</w:t>
      </w:r>
    </w:p>
    <w:tbl>
      <w:tblPr>
        <w:tblW w:w="10060" w:type="dxa"/>
        <w:tblInd w:w="-5" w:type="dxa"/>
        <w:tblCellMar>
          <w:left w:w="0" w:type="dxa"/>
          <w:right w:w="0" w:type="dxa"/>
        </w:tblCellMar>
        <w:tblLook w:val="04A0" w:firstRow="1" w:lastRow="0" w:firstColumn="1" w:lastColumn="0" w:noHBand="0" w:noVBand="1"/>
      </w:tblPr>
      <w:tblGrid>
        <w:gridCol w:w="848"/>
        <w:gridCol w:w="9212"/>
      </w:tblGrid>
      <w:tr w:rsidR="00245CAC" w:rsidRPr="00F511FC" w14:paraId="2B60A227" w14:textId="77777777" w:rsidTr="00684FF5">
        <w:trPr>
          <w:trHeight w:val="361"/>
        </w:trPr>
        <w:tc>
          <w:tcPr>
            <w:tcW w:w="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DEB11D" w14:textId="77777777" w:rsidR="00245CAC" w:rsidRPr="00F511FC" w:rsidRDefault="00245CAC" w:rsidP="00684FF5">
            <w:pPr>
              <w:spacing w:after="0"/>
              <w:jc w:val="center"/>
              <w:rPr>
                <w:rFonts w:ascii="Arial" w:hAnsi="Arial" w:cs="Arial"/>
                <w:b/>
                <w:bCs/>
                <w:sz w:val="24"/>
                <w:szCs w:val="24"/>
              </w:rPr>
            </w:pPr>
            <w:r w:rsidRPr="00F511FC">
              <w:rPr>
                <w:rFonts w:ascii="Arial" w:hAnsi="Arial" w:cs="Arial"/>
                <w:b/>
                <w:bCs/>
                <w:sz w:val="24"/>
                <w:szCs w:val="24"/>
              </w:rPr>
              <w:t>Eil. Nr.</w:t>
            </w:r>
          </w:p>
        </w:tc>
        <w:tc>
          <w:tcPr>
            <w:tcW w:w="92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D793B" w14:textId="77777777" w:rsidR="00245CAC" w:rsidRPr="00F511FC" w:rsidRDefault="00245CAC" w:rsidP="00684FF5">
            <w:pPr>
              <w:spacing w:after="0"/>
              <w:jc w:val="center"/>
              <w:rPr>
                <w:rFonts w:ascii="Arial" w:hAnsi="Arial" w:cs="Arial"/>
                <w:b/>
                <w:bCs/>
                <w:sz w:val="24"/>
                <w:szCs w:val="24"/>
              </w:rPr>
            </w:pPr>
            <w:r w:rsidRPr="00F511FC">
              <w:rPr>
                <w:rFonts w:ascii="Arial" w:hAnsi="Arial" w:cs="Arial"/>
                <w:b/>
                <w:bCs/>
                <w:sz w:val="24"/>
                <w:szCs w:val="24"/>
              </w:rPr>
              <w:t>Paslaugų sudedamosios dalies pavadinimas</w:t>
            </w:r>
          </w:p>
        </w:tc>
      </w:tr>
      <w:tr w:rsidR="00245CAC" w:rsidRPr="00F511FC" w14:paraId="4F43EFD1" w14:textId="77777777" w:rsidTr="00684FF5">
        <w:trPr>
          <w:trHeight w:val="467"/>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98437" w14:textId="77777777" w:rsidR="00245CAC" w:rsidRPr="00F511FC" w:rsidRDefault="00245CAC" w:rsidP="00684FF5">
            <w:pPr>
              <w:spacing w:after="0"/>
              <w:jc w:val="both"/>
              <w:rPr>
                <w:rFonts w:ascii="Arial" w:hAnsi="Arial" w:cs="Arial"/>
                <w:sz w:val="24"/>
                <w:szCs w:val="24"/>
              </w:rPr>
            </w:pPr>
            <w:r w:rsidRPr="00F511FC">
              <w:rPr>
                <w:rFonts w:ascii="Arial" w:hAnsi="Arial" w:cs="Arial"/>
                <w:sz w:val="24"/>
                <w:szCs w:val="24"/>
              </w:rPr>
              <w:t>1.</w:t>
            </w:r>
          </w:p>
        </w:tc>
        <w:tc>
          <w:tcPr>
            <w:tcW w:w="9212" w:type="dxa"/>
            <w:tcBorders>
              <w:top w:val="nil"/>
              <w:left w:val="nil"/>
              <w:bottom w:val="single" w:sz="8" w:space="0" w:color="auto"/>
              <w:right w:val="single" w:sz="8" w:space="0" w:color="auto"/>
            </w:tcBorders>
            <w:tcMar>
              <w:top w:w="0" w:type="dxa"/>
              <w:left w:w="108" w:type="dxa"/>
              <w:bottom w:w="0" w:type="dxa"/>
              <w:right w:w="108" w:type="dxa"/>
            </w:tcMar>
            <w:hideMark/>
          </w:tcPr>
          <w:p w14:paraId="7A9207D8" w14:textId="77777777" w:rsidR="00245CAC" w:rsidRPr="00F511FC" w:rsidRDefault="00245CAC" w:rsidP="00684FF5">
            <w:pPr>
              <w:spacing w:after="0"/>
              <w:jc w:val="both"/>
              <w:rPr>
                <w:rFonts w:ascii="Arial" w:hAnsi="Arial" w:cs="Arial"/>
                <w:b/>
                <w:bCs/>
                <w:sz w:val="24"/>
                <w:szCs w:val="24"/>
              </w:rPr>
            </w:pPr>
            <w:r w:rsidRPr="00F511FC">
              <w:rPr>
                <w:rFonts w:ascii="Arial" w:hAnsi="Arial" w:cs="Arial"/>
                <w:sz w:val="24"/>
                <w:szCs w:val="24"/>
              </w:rPr>
              <w:t xml:space="preserve">Projektinių pasiūlymų parengimas, derinimas, viešinimas (įskaitant reikalingų topografinių planų (nuotraukų) parengimą, </w:t>
            </w:r>
            <w:r w:rsidRPr="00F511FC">
              <w:rPr>
                <w:rFonts w:ascii="Arial" w:hAnsi="Arial" w:cs="Arial"/>
                <w:kern w:val="2"/>
                <w:sz w:val="24"/>
                <w:szCs w:val="24"/>
              </w:rPr>
              <w:t xml:space="preserve">prisijungimo sąlygų ir specialiųjų reikalavimų gavimą, pagal teisės aktus privalomų tyrimų atlikimą, </w:t>
            </w:r>
            <w:r w:rsidRPr="00F511FC">
              <w:rPr>
                <w:rFonts w:ascii="Arial" w:hAnsi="Arial" w:cs="Arial"/>
                <w:sz w:val="24"/>
                <w:szCs w:val="24"/>
              </w:rPr>
              <w:t>statybą leidžiančio dokumento gavimą ir kt. su projektinių pasiūlymų parengimu susijusios paslaugos, nurodytos teisės aktuose)</w:t>
            </w:r>
          </w:p>
        </w:tc>
      </w:tr>
      <w:tr w:rsidR="00245CAC" w:rsidRPr="00F511FC" w14:paraId="168B467B" w14:textId="77777777" w:rsidTr="00684FF5">
        <w:trPr>
          <w:trHeight w:val="372"/>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3F2A0" w14:textId="77777777" w:rsidR="00245CAC" w:rsidRPr="00F511FC" w:rsidRDefault="00245CAC" w:rsidP="00684FF5">
            <w:pPr>
              <w:spacing w:after="0"/>
              <w:jc w:val="both"/>
              <w:rPr>
                <w:rFonts w:ascii="Arial" w:hAnsi="Arial" w:cs="Arial"/>
                <w:sz w:val="24"/>
                <w:szCs w:val="24"/>
              </w:rPr>
            </w:pPr>
            <w:r w:rsidRPr="00F511FC">
              <w:rPr>
                <w:rFonts w:ascii="Arial" w:hAnsi="Arial" w:cs="Arial"/>
                <w:sz w:val="24"/>
                <w:szCs w:val="24"/>
              </w:rPr>
              <w:t>2.</w:t>
            </w:r>
          </w:p>
        </w:tc>
        <w:tc>
          <w:tcPr>
            <w:tcW w:w="9212" w:type="dxa"/>
            <w:tcBorders>
              <w:top w:val="nil"/>
              <w:left w:val="nil"/>
              <w:bottom w:val="single" w:sz="8" w:space="0" w:color="auto"/>
              <w:right w:val="single" w:sz="8" w:space="0" w:color="auto"/>
            </w:tcBorders>
            <w:tcMar>
              <w:top w:w="0" w:type="dxa"/>
              <w:left w:w="108" w:type="dxa"/>
              <w:bottom w:w="0" w:type="dxa"/>
              <w:right w:w="108" w:type="dxa"/>
            </w:tcMar>
            <w:hideMark/>
          </w:tcPr>
          <w:p w14:paraId="3B8FCBD4" w14:textId="5E4740C4" w:rsidR="00245CAC" w:rsidRPr="00F511FC" w:rsidRDefault="00245CAC" w:rsidP="00684FF5">
            <w:pPr>
              <w:spacing w:after="0"/>
              <w:jc w:val="both"/>
              <w:rPr>
                <w:rFonts w:ascii="Arial" w:hAnsi="Arial" w:cs="Arial"/>
                <w:sz w:val="24"/>
                <w:szCs w:val="24"/>
              </w:rPr>
            </w:pPr>
            <w:r w:rsidRPr="00F511FC">
              <w:rPr>
                <w:rFonts w:ascii="Arial" w:hAnsi="Arial" w:cs="Arial"/>
                <w:sz w:val="24"/>
                <w:szCs w:val="24"/>
              </w:rPr>
              <w:t>Supaprastinto statybos projekto parengimas (įskaitant būtinus atlikti tyrimus pagal teisės aktų reikalavimus)</w:t>
            </w:r>
            <w:r w:rsidR="001C2707">
              <w:rPr>
                <w:rFonts w:ascii="Arial" w:hAnsi="Arial" w:cs="Arial"/>
                <w:sz w:val="24"/>
                <w:szCs w:val="24"/>
              </w:rPr>
              <w:t xml:space="preserve">. </w:t>
            </w:r>
            <w:r w:rsidRPr="00F511FC">
              <w:rPr>
                <w:rFonts w:ascii="Arial" w:hAnsi="Arial" w:cs="Arial"/>
                <w:sz w:val="24"/>
                <w:szCs w:val="24"/>
              </w:rPr>
              <w:t xml:space="preserve"> </w:t>
            </w:r>
          </w:p>
        </w:tc>
      </w:tr>
    </w:tbl>
    <w:p w14:paraId="42B869B0" w14:textId="77777777" w:rsidR="00245CAC" w:rsidRPr="00F511FC" w:rsidRDefault="00245CAC" w:rsidP="00245CAC">
      <w:pPr>
        <w:pStyle w:val="Sraopastraipa"/>
        <w:spacing w:after="0"/>
        <w:ind w:left="0" w:firstLine="709"/>
        <w:jc w:val="both"/>
        <w:rPr>
          <w:rFonts w:ascii="Arial" w:hAnsi="Arial" w:cs="Arial"/>
          <w:b/>
          <w:bCs/>
          <w:sz w:val="24"/>
          <w:szCs w:val="24"/>
        </w:rPr>
      </w:pPr>
    </w:p>
    <w:p w14:paraId="37BB703C" w14:textId="0C6F5D35" w:rsidR="00245CAC" w:rsidRDefault="00245CAC" w:rsidP="00245CAC">
      <w:pPr>
        <w:pStyle w:val="Sraopastraipa"/>
        <w:spacing w:after="0"/>
        <w:ind w:left="0" w:firstLine="709"/>
        <w:jc w:val="both"/>
        <w:rPr>
          <w:rFonts w:ascii="Arial" w:hAnsi="Arial" w:cs="Arial"/>
          <w:sz w:val="24"/>
          <w:szCs w:val="24"/>
        </w:rPr>
      </w:pPr>
      <w:r w:rsidRPr="00F511FC">
        <w:rPr>
          <w:rFonts w:ascii="Arial" w:hAnsi="Arial" w:cs="Arial"/>
          <w:b/>
          <w:bCs/>
          <w:sz w:val="24"/>
          <w:szCs w:val="24"/>
        </w:rPr>
        <w:t>Paslaugų teikimo terminas:</w:t>
      </w:r>
      <w:r w:rsidRPr="00F511FC">
        <w:rPr>
          <w:rFonts w:ascii="Arial" w:hAnsi="Arial" w:cs="Arial"/>
          <w:sz w:val="24"/>
          <w:szCs w:val="24"/>
        </w:rPr>
        <w:t xml:space="preserve"> terminas nuo pirkimo sutarties įsigaliojimo dienos  ne daugiau kaip 1</w:t>
      </w:r>
      <w:r w:rsidR="009A7331">
        <w:rPr>
          <w:rFonts w:ascii="Arial" w:hAnsi="Arial" w:cs="Arial"/>
          <w:sz w:val="24"/>
          <w:szCs w:val="24"/>
        </w:rPr>
        <w:t>2</w:t>
      </w:r>
      <w:r w:rsidRPr="00F511FC">
        <w:rPr>
          <w:rFonts w:ascii="Arial" w:hAnsi="Arial" w:cs="Arial"/>
          <w:sz w:val="24"/>
          <w:szCs w:val="24"/>
        </w:rPr>
        <w:t xml:space="preserve">0 </w:t>
      </w:r>
      <w:r w:rsidR="00C56AE9">
        <w:rPr>
          <w:rFonts w:ascii="Arial" w:hAnsi="Arial" w:cs="Arial"/>
          <w:sz w:val="24"/>
          <w:szCs w:val="24"/>
        </w:rPr>
        <w:t xml:space="preserve">kalendorinių </w:t>
      </w:r>
      <w:r w:rsidRPr="00F511FC">
        <w:rPr>
          <w:rFonts w:ascii="Arial" w:hAnsi="Arial" w:cs="Arial"/>
          <w:sz w:val="24"/>
          <w:szCs w:val="24"/>
        </w:rPr>
        <w:t>dienų nuo pirkimo sutarties įsigaliojimo dienos.</w:t>
      </w:r>
      <w:r>
        <w:rPr>
          <w:rFonts w:ascii="Arial" w:hAnsi="Arial" w:cs="Arial"/>
          <w:sz w:val="24"/>
          <w:szCs w:val="24"/>
        </w:rPr>
        <w:t xml:space="preserve"> </w:t>
      </w:r>
    </w:p>
    <w:p w14:paraId="2CCD8BD5" w14:textId="77777777" w:rsidR="00245CAC" w:rsidRPr="00F90307" w:rsidRDefault="00245CAC" w:rsidP="00245CAC">
      <w:pPr>
        <w:pStyle w:val="Sraopastraipa"/>
        <w:spacing w:after="0"/>
        <w:ind w:left="0" w:firstLine="709"/>
        <w:jc w:val="both"/>
        <w:rPr>
          <w:rFonts w:ascii="Arial" w:hAnsi="Arial" w:cs="Arial"/>
          <w:sz w:val="24"/>
          <w:szCs w:val="24"/>
        </w:rPr>
      </w:pPr>
    </w:p>
    <w:p w14:paraId="647A42A4" w14:textId="77777777" w:rsidR="00245CAC" w:rsidRPr="00F90307" w:rsidRDefault="00245CAC" w:rsidP="00245CAC">
      <w:pPr>
        <w:pStyle w:val="Sraopastraipa"/>
        <w:keepNext/>
        <w:spacing w:after="0"/>
        <w:ind w:left="0" w:firstLine="709"/>
        <w:jc w:val="both"/>
        <w:rPr>
          <w:rFonts w:ascii="Arial" w:hAnsi="Arial" w:cs="Arial"/>
          <w:sz w:val="24"/>
          <w:szCs w:val="24"/>
        </w:rPr>
      </w:pPr>
      <w:r w:rsidRPr="00F90307">
        <w:rPr>
          <w:rFonts w:ascii="Arial" w:hAnsi="Arial" w:cs="Arial"/>
          <w:sz w:val="24"/>
          <w:szCs w:val="24"/>
        </w:rPr>
        <w:t>PRIDEDAMA:</w:t>
      </w:r>
    </w:p>
    <w:p w14:paraId="415B8CBB" w14:textId="13872716" w:rsidR="00245CAC" w:rsidRPr="00F90307" w:rsidRDefault="00245CAC" w:rsidP="00245CAC">
      <w:pPr>
        <w:pStyle w:val="Sraopastraipa"/>
        <w:keepNext/>
        <w:numPr>
          <w:ilvl w:val="0"/>
          <w:numId w:val="4"/>
        </w:numPr>
        <w:spacing w:after="0"/>
        <w:ind w:left="0" w:firstLine="709"/>
        <w:jc w:val="both"/>
        <w:rPr>
          <w:rFonts w:ascii="Arial" w:hAnsi="Arial" w:cs="Arial"/>
          <w:sz w:val="24"/>
          <w:szCs w:val="24"/>
        </w:rPr>
      </w:pPr>
      <w:r>
        <w:rPr>
          <w:rFonts w:ascii="Arial" w:hAnsi="Arial" w:cs="Arial"/>
          <w:sz w:val="24"/>
          <w:szCs w:val="24"/>
        </w:rPr>
        <w:t>Techninė</w:t>
      </w:r>
      <w:r w:rsidRPr="00F90307">
        <w:rPr>
          <w:rFonts w:ascii="Arial" w:hAnsi="Arial" w:cs="Arial"/>
          <w:sz w:val="24"/>
          <w:szCs w:val="24"/>
        </w:rPr>
        <w:t xml:space="preserve"> užduotis </w:t>
      </w:r>
      <w:r w:rsidRPr="005A59A0">
        <w:rPr>
          <w:rFonts w:ascii="Arial" w:hAnsi="Arial" w:cs="Arial"/>
          <w:sz w:val="24"/>
          <w:szCs w:val="24"/>
        </w:rPr>
        <w:t>su priedais (</w:t>
      </w:r>
      <w:r w:rsidR="00F10B44">
        <w:rPr>
          <w:rFonts w:ascii="Arial" w:hAnsi="Arial" w:cs="Arial"/>
          <w:sz w:val="24"/>
          <w:szCs w:val="24"/>
        </w:rPr>
        <w:t>3</w:t>
      </w:r>
      <w:r w:rsidRPr="005A59A0">
        <w:rPr>
          <w:rFonts w:ascii="Arial" w:hAnsi="Arial" w:cs="Arial"/>
          <w:sz w:val="24"/>
          <w:szCs w:val="24"/>
        </w:rPr>
        <w:t xml:space="preserve"> dokumentai). </w:t>
      </w:r>
    </w:p>
    <w:p w14:paraId="2FCC7372" w14:textId="78AF6AE9" w:rsidR="008674AB" w:rsidRDefault="008674AB" w:rsidP="00245CAC"/>
    <w:sectPr w:rsidR="008674A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D0A23"/>
    <w:multiLevelType w:val="multilevel"/>
    <w:tmpl w:val="A8A423B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56501264"/>
    <w:multiLevelType w:val="hybridMultilevel"/>
    <w:tmpl w:val="DEE0DD06"/>
    <w:lvl w:ilvl="0" w:tplc="59B83D9C">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697D31FE"/>
    <w:multiLevelType w:val="multilevel"/>
    <w:tmpl w:val="A1466512"/>
    <w:lvl w:ilvl="0">
      <w:start w:val="1"/>
      <w:numFmt w:val="decimal"/>
      <w:lvlText w:val="%1."/>
      <w:lvlJc w:val="left"/>
      <w:pPr>
        <w:ind w:left="374" w:hanging="360"/>
      </w:pPr>
      <w:rPr>
        <w:rFonts w:hint="default"/>
      </w:rPr>
    </w:lvl>
    <w:lvl w:ilvl="1">
      <w:start w:val="1"/>
      <w:numFmt w:val="decimal"/>
      <w:isLgl/>
      <w:lvlText w:val="%1.%2."/>
      <w:lvlJc w:val="left"/>
      <w:pPr>
        <w:ind w:left="734" w:hanging="720"/>
      </w:pPr>
      <w:rPr>
        <w:rFonts w:hint="default"/>
        <w:b w:val="0"/>
        <w:bCs w:val="0"/>
      </w:rPr>
    </w:lvl>
    <w:lvl w:ilvl="2">
      <w:start w:val="1"/>
      <w:numFmt w:val="decimal"/>
      <w:isLgl/>
      <w:lvlText w:val="%1.%2.%3."/>
      <w:lvlJc w:val="left"/>
      <w:pPr>
        <w:ind w:left="734" w:hanging="720"/>
      </w:pPr>
      <w:rPr>
        <w:rFonts w:hint="default"/>
      </w:rPr>
    </w:lvl>
    <w:lvl w:ilvl="3">
      <w:start w:val="1"/>
      <w:numFmt w:val="decimal"/>
      <w:isLgl/>
      <w:lvlText w:val="%1.%2.%3.%4."/>
      <w:lvlJc w:val="left"/>
      <w:pPr>
        <w:ind w:left="1094" w:hanging="1080"/>
      </w:pPr>
      <w:rPr>
        <w:rFonts w:hint="default"/>
      </w:rPr>
    </w:lvl>
    <w:lvl w:ilvl="4">
      <w:start w:val="1"/>
      <w:numFmt w:val="decimal"/>
      <w:isLgl/>
      <w:lvlText w:val="%1.%2.%3.%4.%5."/>
      <w:lvlJc w:val="left"/>
      <w:pPr>
        <w:ind w:left="1094" w:hanging="1080"/>
      </w:pPr>
      <w:rPr>
        <w:rFonts w:hint="default"/>
      </w:rPr>
    </w:lvl>
    <w:lvl w:ilvl="5">
      <w:start w:val="1"/>
      <w:numFmt w:val="decimal"/>
      <w:isLgl/>
      <w:lvlText w:val="%1.%2.%3.%4.%5.%6."/>
      <w:lvlJc w:val="left"/>
      <w:pPr>
        <w:ind w:left="1454" w:hanging="1440"/>
      </w:pPr>
      <w:rPr>
        <w:rFonts w:hint="default"/>
      </w:rPr>
    </w:lvl>
    <w:lvl w:ilvl="6">
      <w:start w:val="1"/>
      <w:numFmt w:val="decimal"/>
      <w:isLgl/>
      <w:lvlText w:val="%1.%2.%3.%4.%5.%6.%7."/>
      <w:lvlJc w:val="left"/>
      <w:pPr>
        <w:ind w:left="1454" w:hanging="1440"/>
      </w:pPr>
      <w:rPr>
        <w:rFonts w:hint="default"/>
      </w:rPr>
    </w:lvl>
    <w:lvl w:ilvl="7">
      <w:start w:val="1"/>
      <w:numFmt w:val="decimal"/>
      <w:isLgl/>
      <w:lvlText w:val="%1.%2.%3.%4.%5.%6.%7.%8."/>
      <w:lvlJc w:val="left"/>
      <w:pPr>
        <w:ind w:left="1814" w:hanging="1800"/>
      </w:pPr>
      <w:rPr>
        <w:rFonts w:hint="default"/>
      </w:rPr>
    </w:lvl>
    <w:lvl w:ilvl="8">
      <w:start w:val="1"/>
      <w:numFmt w:val="decimal"/>
      <w:isLgl/>
      <w:lvlText w:val="%1.%2.%3.%4.%5.%6.%7.%8.%9."/>
      <w:lvlJc w:val="left"/>
      <w:pPr>
        <w:ind w:left="2174" w:hanging="2160"/>
      </w:pPr>
      <w:rPr>
        <w:rFonts w:hint="default"/>
      </w:rPr>
    </w:lvl>
  </w:abstractNum>
  <w:abstractNum w:abstractNumId="3"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7D4B7795"/>
    <w:multiLevelType w:val="multilevel"/>
    <w:tmpl w:val="B3ECD8B4"/>
    <w:lvl w:ilvl="0">
      <w:start w:val="3"/>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0"/>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58750561">
    <w:abstractNumId w:val="2"/>
  </w:num>
  <w:num w:numId="2" w16cid:durableId="190487106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0131363">
    <w:abstractNumId w:val="0"/>
  </w:num>
  <w:num w:numId="4" w16cid:durableId="1106198633">
    <w:abstractNumId w:val="1"/>
  </w:num>
  <w:num w:numId="5" w16cid:durableId="19498508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56C"/>
    <w:rsid w:val="000111E9"/>
    <w:rsid w:val="000C5DFA"/>
    <w:rsid w:val="001210BF"/>
    <w:rsid w:val="001C2707"/>
    <w:rsid w:val="001E1426"/>
    <w:rsid w:val="00245CAC"/>
    <w:rsid w:val="002D2BA1"/>
    <w:rsid w:val="00303276"/>
    <w:rsid w:val="003279A2"/>
    <w:rsid w:val="003C1AD5"/>
    <w:rsid w:val="0043709D"/>
    <w:rsid w:val="0044559A"/>
    <w:rsid w:val="00454F66"/>
    <w:rsid w:val="004572FC"/>
    <w:rsid w:val="00460742"/>
    <w:rsid w:val="00484DCF"/>
    <w:rsid w:val="004A2EB6"/>
    <w:rsid w:val="004A456C"/>
    <w:rsid w:val="004B5630"/>
    <w:rsid w:val="004B56A8"/>
    <w:rsid w:val="004C6B73"/>
    <w:rsid w:val="004E2E43"/>
    <w:rsid w:val="0058006B"/>
    <w:rsid w:val="0058167E"/>
    <w:rsid w:val="005A59A0"/>
    <w:rsid w:val="00607802"/>
    <w:rsid w:val="00616B8F"/>
    <w:rsid w:val="0063514B"/>
    <w:rsid w:val="00642F4F"/>
    <w:rsid w:val="00677B69"/>
    <w:rsid w:val="006831E4"/>
    <w:rsid w:val="00693228"/>
    <w:rsid w:val="006D0073"/>
    <w:rsid w:val="006E3CCD"/>
    <w:rsid w:val="00777E7B"/>
    <w:rsid w:val="007E6416"/>
    <w:rsid w:val="00837033"/>
    <w:rsid w:val="008674AB"/>
    <w:rsid w:val="00920637"/>
    <w:rsid w:val="009236E4"/>
    <w:rsid w:val="0096178F"/>
    <w:rsid w:val="009A7331"/>
    <w:rsid w:val="009B35A9"/>
    <w:rsid w:val="009F207D"/>
    <w:rsid w:val="00A425B9"/>
    <w:rsid w:val="00A529B5"/>
    <w:rsid w:val="00A5657A"/>
    <w:rsid w:val="00AD7BBF"/>
    <w:rsid w:val="00B5736D"/>
    <w:rsid w:val="00BA4035"/>
    <w:rsid w:val="00BD4D30"/>
    <w:rsid w:val="00BF7A61"/>
    <w:rsid w:val="00C02E95"/>
    <w:rsid w:val="00C50EFF"/>
    <w:rsid w:val="00C55788"/>
    <w:rsid w:val="00C56AE9"/>
    <w:rsid w:val="00CF2CF0"/>
    <w:rsid w:val="00D72629"/>
    <w:rsid w:val="00D93671"/>
    <w:rsid w:val="00D96EB4"/>
    <w:rsid w:val="00DD0AB4"/>
    <w:rsid w:val="00E06874"/>
    <w:rsid w:val="00E22D82"/>
    <w:rsid w:val="00E26B39"/>
    <w:rsid w:val="00EC6FBD"/>
    <w:rsid w:val="00F04022"/>
    <w:rsid w:val="00F10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87686"/>
  <w15:chartTrackingRefBased/>
  <w15:docId w15:val="{7000BDD5-02AC-4E5F-BD99-A2367D4E9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5630"/>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4A45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A45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A45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A45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A45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A45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A45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A45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A45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A45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A45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A45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A45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A45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A45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A45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A45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A45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A45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A45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A45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A45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A45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A456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4A456C"/>
    <w:pPr>
      <w:ind w:left="720"/>
      <w:contextualSpacing/>
    </w:pPr>
  </w:style>
  <w:style w:type="character" w:styleId="Rykuspabraukimas">
    <w:name w:val="Intense Emphasis"/>
    <w:basedOn w:val="Numatytasispastraiposriftas"/>
    <w:uiPriority w:val="21"/>
    <w:qFormat/>
    <w:rsid w:val="004A456C"/>
    <w:rPr>
      <w:i/>
      <w:iCs/>
      <w:color w:val="0F4761" w:themeColor="accent1" w:themeShade="BF"/>
    </w:rPr>
  </w:style>
  <w:style w:type="paragraph" w:styleId="Iskirtacitata">
    <w:name w:val="Intense Quote"/>
    <w:basedOn w:val="prastasis"/>
    <w:next w:val="prastasis"/>
    <w:link w:val="IskirtacitataDiagrama"/>
    <w:uiPriority w:val="30"/>
    <w:qFormat/>
    <w:rsid w:val="004A45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A456C"/>
    <w:rPr>
      <w:i/>
      <w:iCs/>
      <w:color w:val="0F4761" w:themeColor="accent1" w:themeShade="BF"/>
    </w:rPr>
  </w:style>
  <w:style w:type="character" w:styleId="Rykinuoroda">
    <w:name w:val="Intense Reference"/>
    <w:basedOn w:val="Numatytasispastraiposriftas"/>
    <w:uiPriority w:val="32"/>
    <w:qFormat/>
    <w:rsid w:val="004A456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4B5630"/>
  </w:style>
  <w:style w:type="paragraph" w:customStyle="1" w:styleId="TableParagraph">
    <w:name w:val="Table Paragraph"/>
    <w:basedOn w:val="prastasis"/>
    <w:uiPriority w:val="1"/>
    <w:qFormat/>
    <w:rsid w:val="00245CAC"/>
    <w:pPr>
      <w:widowControl w:val="0"/>
      <w:autoSpaceDE w:val="0"/>
      <w:autoSpaceDN w:val="0"/>
      <w:spacing w:after="0" w:line="240" w:lineRule="auto"/>
    </w:pPr>
    <w:rPr>
      <w:rFonts w:ascii="Verdana" w:eastAsia="Verdana" w:hAnsi="Verdana" w:cs="Verdan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2587</Words>
  <Characters>14748</Characters>
  <Application>Microsoft Office Word</Application>
  <DocSecurity>0</DocSecurity>
  <Lines>122</Lines>
  <Paragraphs>34</Paragraphs>
  <ScaleCrop>false</ScaleCrop>
  <Company/>
  <LinksUpToDate>false</LinksUpToDate>
  <CharactersWithSpaces>17301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Venckutė</dc:creator>
  <cp:keywords/>
  <dc:description/>
  <cp:lastModifiedBy>Brigita Šerkšnaitė</cp:lastModifiedBy>
  <cp:revision>2</cp:revision>
  <dcterms:created xsi:type="dcterms:W3CDTF">2026-05-14T11:26:00Z</dcterms:created>
  <dcterms:modified xsi:type="dcterms:W3CDTF">2026-05-14T11:26:00Z</dcterms:modified>
</cp:coreProperties>
</file>